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F6F9" w14:textId="77777777" w:rsidR="00CA6B84" w:rsidRDefault="00CA6B84">
      <w:pPr>
        <w:widowControl w:val="0"/>
        <w:spacing w:line="240" w:lineRule="auto"/>
        <w:ind w:left="720"/>
        <w:rPr>
          <w:b/>
          <w:sz w:val="4"/>
          <w:szCs w:val="4"/>
        </w:rPr>
      </w:pPr>
    </w:p>
    <w:tbl>
      <w:tblPr>
        <w:tblStyle w:val="a"/>
        <w:tblW w:w="9435" w:type="dxa"/>
        <w:tblLayout w:type="fixed"/>
        <w:tblLook w:val="0600" w:firstRow="0" w:lastRow="0" w:firstColumn="0" w:lastColumn="0" w:noHBand="1" w:noVBand="1"/>
      </w:tblPr>
      <w:tblGrid>
        <w:gridCol w:w="1710"/>
        <w:gridCol w:w="7725"/>
      </w:tblGrid>
      <w:tr w:rsidR="00CA6B84" w14:paraId="42015C45" w14:textId="77777777">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049A5A" w14:textId="77777777" w:rsidR="00CA6B84" w:rsidRDefault="005C48CC">
            <w:pPr>
              <w:widowControl w:val="0"/>
              <w:jc w:val="center"/>
              <w:rPr>
                <w:sz w:val="20"/>
                <w:szCs w:val="20"/>
              </w:rPr>
            </w:pPr>
            <w:r>
              <w:rPr>
                <w:sz w:val="20"/>
                <w:szCs w:val="20"/>
              </w:rPr>
              <w:t xml:space="preserve">District Name: </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7AA25E1C" w14:textId="0AA9B342" w:rsidR="00CA6B84" w:rsidRDefault="00780CE7">
            <w:pPr>
              <w:widowControl w:val="0"/>
              <w:jc w:val="center"/>
              <w:rPr>
                <w:sz w:val="20"/>
                <w:szCs w:val="20"/>
              </w:rPr>
            </w:pPr>
            <w:r>
              <w:rPr>
                <w:sz w:val="20"/>
                <w:szCs w:val="20"/>
              </w:rPr>
              <w:t>Focus North High School</w:t>
            </w:r>
          </w:p>
        </w:tc>
      </w:tr>
      <w:tr w:rsidR="00CA6B84" w14:paraId="1E25A9E9"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3DA5E6" w14:textId="77777777" w:rsidR="00CA6B84" w:rsidRDefault="005C48CC">
            <w:pPr>
              <w:widowControl w:val="0"/>
              <w:jc w:val="center"/>
              <w:rPr>
                <w:sz w:val="20"/>
                <w:szCs w:val="20"/>
              </w:rPr>
            </w:pPr>
            <w:r>
              <w:rPr>
                <w:sz w:val="20"/>
                <w:szCs w:val="20"/>
              </w:rPr>
              <w:t>District Address:</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5D12326F" w14:textId="6A1C5D90" w:rsidR="00CA6B84" w:rsidRDefault="00780CE7">
            <w:pPr>
              <w:spacing w:line="240" w:lineRule="auto"/>
              <w:jc w:val="center"/>
              <w:rPr>
                <w:sz w:val="20"/>
                <w:szCs w:val="20"/>
              </w:rPr>
            </w:pPr>
            <w:r>
              <w:rPr>
                <w:sz w:val="20"/>
                <w:szCs w:val="20"/>
              </w:rPr>
              <w:t xml:space="preserve">4807 </w:t>
            </w:r>
            <w:proofErr w:type="spellStart"/>
            <w:r>
              <w:rPr>
                <w:sz w:val="20"/>
                <w:szCs w:val="20"/>
              </w:rPr>
              <w:t>Evanswood</w:t>
            </w:r>
            <w:proofErr w:type="spellEnd"/>
            <w:r>
              <w:rPr>
                <w:sz w:val="20"/>
                <w:szCs w:val="20"/>
              </w:rPr>
              <w:t xml:space="preserve"> Road</w:t>
            </w:r>
          </w:p>
        </w:tc>
      </w:tr>
      <w:tr w:rsidR="00CA6B84" w14:paraId="683FF48F"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F42477" w14:textId="77777777" w:rsidR="00CA6B84" w:rsidRDefault="005C48CC">
            <w:pPr>
              <w:widowControl w:val="0"/>
              <w:jc w:val="center"/>
              <w:rPr>
                <w:sz w:val="20"/>
                <w:szCs w:val="20"/>
              </w:rPr>
            </w:pPr>
            <w:r>
              <w:rPr>
                <w:sz w:val="20"/>
                <w:szCs w:val="20"/>
              </w:rPr>
              <w:t>District Contact:</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227B463" w14:textId="0E05050E" w:rsidR="00CA6B84" w:rsidRDefault="00855A84">
            <w:pPr>
              <w:spacing w:line="240" w:lineRule="auto"/>
              <w:jc w:val="center"/>
              <w:rPr>
                <w:sz w:val="20"/>
                <w:szCs w:val="20"/>
              </w:rPr>
            </w:pPr>
            <w:r>
              <w:rPr>
                <w:sz w:val="20"/>
                <w:szCs w:val="20"/>
              </w:rPr>
              <w:t>Columbus, OH 4322</w:t>
            </w:r>
            <w:bookmarkStart w:id="0" w:name="_GoBack"/>
            <w:bookmarkEnd w:id="0"/>
            <w:r w:rsidR="00780CE7">
              <w:rPr>
                <w:sz w:val="20"/>
                <w:szCs w:val="20"/>
              </w:rPr>
              <w:t>9</w:t>
            </w:r>
          </w:p>
        </w:tc>
      </w:tr>
      <w:tr w:rsidR="00CA6B84" w14:paraId="0A61EA13"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95ED6F" w14:textId="77777777" w:rsidR="00CA6B84" w:rsidRDefault="005C48CC">
            <w:pPr>
              <w:widowControl w:val="0"/>
              <w:jc w:val="center"/>
              <w:rPr>
                <w:sz w:val="20"/>
                <w:szCs w:val="20"/>
              </w:rPr>
            </w:pPr>
            <w:r>
              <w:rPr>
                <w:sz w:val="20"/>
                <w:szCs w:val="20"/>
              </w:rPr>
              <w:t>District IRN:</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AC2B336" w14:textId="2AEE3ACD" w:rsidR="00CA6B84" w:rsidRDefault="00780CE7">
            <w:pPr>
              <w:spacing w:line="240" w:lineRule="auto"/>
              <w:jc w:val="center"/>
              <w:rPr>
                <w:sz w:val="20"/>
                <w:szCs w:val="20"/>
              </w:rPr>
            </w:pPr>
            <w:r>
              <w:rPr>
                <w:sz w:val="20"/>
                <w:szCs w:val="20"/>
              </w:rPr>
              <w:t>#012529</w:t>
            </w:r>
          </w:p>
        </w:tc>
      </w:tr>
    </w:tbl>
    <w:p w14:paraId="695D8B01" w14:textId="77777777" w:rsidR="00CA6B84" w:rsidRDefault="00CA6B84">
      <w:pPr>
        <w:pStyle w:val="Heading1"/>
        <w:keepNext w:val="0"/>
        <w:keepLines w:val="0"/>
        <w:widowControl w:val="0"/>
        <w:shd w:val="clear" w:color="auto" w:fill="FFFFFF"/>
        <w:spacing w:before="0" w:after="0" w:line="240" w:lineRule="auto"/>
        <w:ind w:left="720"/>
        <w:rPr>
          <w:b/>
          <w:sz w:val="19"/>
          <w:szCs w:val="19"/>
          <w:highlight w:val="white"/>
        </w:rPr>
      </w:pPr>
      <w:bookmarkStart w:id="1" w:name="_dg4iejnsfcfj" w:colFirst="0" w:colLast="0"/>
      <w:bookmarkEnd w:id="1"/>
    </w:p>
    <w:p w14:paraId="44AA96BB" w14:textId="363AB25F"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b/>
          <w:sz w:val="22"/>
          <w:szCs w:val="22"/>
          <w:highlight w:val="white"/>
        </w:rPr>
      </w:pPr>
      <w:bookmarkStart w:id="2" w:name="_pmwuxtwc2cob" w:colFirst="0" w:colLast="0"/>
      <w:bookmarkEnd w:id="2"/>
      <w:r w:rsidRPr="00E75315">
        <w:rPr>
          <w:rFonts w:asciiTheme="minorHAnsi" w:hAnsiTheme="minorHAnsi"/>
          <w:b/>
          <w:sz w:val="22"/>
          <w:szCs w:val="22"/>
          <w:highlight w:val="white"/>
        </w:rPr>
        <w:t>Impacted Students: How will schools and districts identify which students have been most impacted by the pandemic in terms of their learning progress (with a focus on the most vulnerable student populations)?</w:t>
      </w:r>
    </w:p>
    <w:p w14:paraId="04D9BBA2" w14:textId="77777777" w:rsidR="00DC63DE" w:rsidRPr="00E75315" w:rsidRDefault="00DC63DE" w:rsidP="00DC63DE">
      <w:pPr>
        <w:rPr>
          <w:rFonts w:asciiTheme="minorHAnsi" w:hAnsiTheme="minorHAnsi"/>
          <w:b/>
          <w:highlight w:val="white"/>
        </w:rPr>
      </w:pPr>
    </w:p>
    <w:p w14:paraId="51767412" w14:textId="28BD4530" w:rsidR="002A0E74" w:rsidRPr="00E75315" w:rsidRDefault="00780CE7" w:rsidP="002A0E74">
      <w:pPr>
        <w:pStyle w:val="Default"/>
        <w:rPr>
          <w:rFonts w:asciiTheme="minorHAnsi" w:hAnsiTheme="minorHAnsi"/>
          <w:sz w:val="22"/>
          <w:szCs w:val="22"/>
        </w:rPr>
      </w:pPr>
      <w:r w:rsidRPr="00E75315">
        <w:rPr>
          <w:rFonts w:asciiTheme="minorHAnsi" w:hAnsiTheme="minorHAnsi"/>
          <w:sz w:val="22"/>
          <w:szCs w:val="22"/>
        </w:rPr>
        <w:t xml:space="preserve">The Focus program is a Drop </w:t>
      </w:r>
      <w:proofErr w:type="gramStart"/>
      <w:r w:rsidRPr="00E75315">
        <w:rPr>
          <w:rFonts w:asciiTheme="minorHAnsi" w:hAnsiTheme="minorHAnsi"/>
          <w:sz w:val="22"/>
          <w:szCs w:val="22"/>
        </w:rPr>
        <w:t>Out</w:t>
      </w:r>
      <w:proofErr w:type="gramEnd"/>
      <w:r w:rsidRPr="00E75315">
        <w:rPr>
          <w:rFonts w:asciiTheme="minorHAnsi" w:hAnsiTheme="minorHAnsi"/>
          <w:sz w:val="22"/>
          <w:szCs w:val="22"/>
        </w:rPr>
        <w:t xml:space="preserve"> Prevention and Recovery High School (DOPR) </w:t>
      </w:r>
      <w:r w:rsidR="00C220FA" w:rsidRPr="00E75315">
        <w:rPr>
          <w:rFonts w:asciiTheme="minorHAnsi" w:hAnsiTheme="minorHAnsi"/>
          <w:sz w:val="22"/>
          <w:szCs w:val="22"/>
        </w:rPr>
        <w:t>targeting “at risk” students</w:t>
      </w:r>
      <w:r w:rsidR="00DC63DE" w:rsidRPr="00E75315">
        <w:rPr>
          <w:rFonts w:asciiTheme="minorHAnsi" w:hAnsiTheme="minorHAnsi"/>
          <w:sz w:val="22"/>
          <w:szCs w:val="22"/>
        </w:rPr>
        <w:t>.</w:t>
      </w:r>
      <w:r w:rsidR="00C220FA" w:rsidRPr="00E75315">
        <w:rPr>
          <w:rFonts w:asciiTheme="minorHAnsi" w:hAnsiTheme="minorHAnsi"/>
          <w:sz w:val="22"/>
          <w:szCs w:val="22"/>
        </w:rPr>
        <w:t xml:space="preserve"> </w:t>
      </w:r>
      <w:bookmarkStart w:id="3" w:name="_ex4lnl2rslbn" w:colFirst="0" w:colLast="0"/>
      <w:bookmarkEnd w:id="3"/>
      <w:r w:rsidR="002A0E74" w:rsidRPr="00E75315">
        <w:rPr>
          <w:rFonts w:asciiTheme="minorHAnsi" w:hAnsiTheme="minorHAnsi"/>
          <w:sz w:val="22"/>
          <w:szCs w:val="22"/>
        </w:rPr>
        <w:t>As a dropout prevention and recovery school then, Focus deals with students who are at risk and are the most vulnerable</w:t>
      </w:r>
      <w:r w:rsidR="00DB19D7" w:rsidRPr="00E75315">
        <w:rPr>
          <w:rFonts w:asciiTheme="minorHAnsi" w:hAnsiTheme="minorHAnsi"/>
          <w:sz w:val="22"/>
          <w:szCs w:val="22"/>
        </w:rPr>
        <w:t xml:space="preserve"> by definition</w:t>
      </w:r>
      <w:r w:rsidR="002A0E74" w:rsidRPr="00E75315">
        <w:rPr>
          <w:rFonts w:asciiTheme="minorHAnsi" w:hAnsiTheme="minorHAnsi"/>
          <w:sz w:val="22"/>
          <w:szCs w:val="22"/>
        </w:rPr>
        <w:t xml:space="preserve">. Our students are already identified as at least a year behind their academic cohort, they have already “dropped out”, </w:t>
      </w:r>
      <w:r w:rsidR="00B56EF5" w:rsidRPr="00E75315">
        <w:rPr>
          <w:rFonts w:asciiTheme="minorHAnsi" w:hAnsiTheme="minorHAnsi"/>
          <w:sz w:val="22"/>
          <w:szCs w:val="22"/>
        </w:rPr>
        <w:t>and they</w:t>
      </w:r>
      <w:r w:rsidR="002A0E74" w:rsidRPr="00E75315">
        <w:rPr>
          <w:rFonts w:asciiTheme="minorHAnsi" w:hAnsiTheme="minorHAnsi"/>
          <w:sz w:val="22"/>
          <w:szCs w:val="22"/>
        </w:rPr>
        <w:t xml:space="preserve"> have already proven that they could not adjust to a traditional school setting, many already face poverty, abuse, and neglect and most have temporarily disengaged from the educational community.</w:t>
      </w:r>
    </w:p>
    <w:p w14:paraId="484FAB6F" w14:textId="77777777" w:rsidR="002A0E74" w:rsidRPr="00E75315" w:rsidRDefault="002A0E74" w:rsidP="002A0E74">
      <w:pPr>
        <w:pStyle w:val="Default"/>
        <w:rPr>
          <w:rFonts w:asciiTheme="minorHAnsi" w:hAnsiTheme="minorHAnsi"/>
          <w:sz w:val="22"/>
          <w:szCs w:val="22"/>
        </w:rPr>
      </w:pPr>
    </w:p>
    <w:p w14:paraId="33709372" w14:textId="77777777" w:rsidR="002A0E74" w:rsidRPr="00E75315" w:rsidRDefault="002A0E74" w:rsidP="002A0E74">
      <w:pPr>
        <w:pStyle w:val="Default"/>
        <w:rPr>
          <w:rFonts w:asciiTheme="minorHAnsi" w:hAnsiTheme="minorHAnsi"/>
          <w:sz w:val="22"/>
          <w:szCs w:val="22"/>
        </w:rPr>
      </w:pPr>
      <w:r w:rsidRPr="00E75315">
        <w:rPr>
          <w:rFonts w:asciiTheme="minorHAnsi" w:hAnsiTheme="minorHAnsi"/>
          <w:sz w:val="22"/>
          <w:szCs w:val="22"/>
        </w:rPr>
        <w:t xml:space="preserve">Compromising the educational progress even further are the students who have completely removed themselves from the educational community; i.e., those who suffer from mental health issues, those who fear the world due to COVID, those who have simply given up, those who lost hope due to lockdown, </w:t>
      </w:r>
    </w:p>
    <w:p w14:paraId="00D55941" w14:textId="77777777" w:rsidR="002A0E74" w:rsidRPr="00E75315" w:rsidRDefault="002A0E74" w:rsidP="002A0E74">
      <w:pPr>
        <w:pStyle w:val="Default"/>
        <w:rPr>
          <w:rFonts w:asciiTheme="minorHAnsi" w:hAnsiTheme="minorHAnsi"/>
          <w:sz w:val="22"/>
          <w:szCs w:val="22"/>
        </w:rPr>
      </w:pPr>
    </w:p>
    <w:p w14:paraId="13CDC81D" w14:textId="212CA083" w:rsidR="002A0E74" w:rsidRPr="00E75315" w:rsidRDefault="00DC63DE" w:rsidP="002A0E74">
      <w:pPr>
        <w:pStyle w:val="Default"/>
        <w:rPr>
          <w:rFonts w:asciiTheme="minorHAnsi" w:hAnsiTheme="minorHAnsi"/>
          <w:sz w:val="22"/>
          <w:szCs w:val="22"/>
        </w:rPr>
      </w:pPr>
      <w:r w:rsidRPr="00E75315">
        <w:rPr>
          <w:rFonts w:asciiTheme="minorHAnsi" w:hAnsiTheme="minorHAnsi"/>
          <w:sz w:val="22"/>
          <w:szCs w:val="22"/>
        </w:rPr>
        <w:t>Armed</w:t>
      </w:r>
      <w:r w:rsidR="002A0E74" w:rsidRPr="00E75315">
        <w:rPr>
          <w:rFonts w:asciiTheme="minorHAnsi" w:hAnsiTheme="minorHAnsi"/>
          <w:sz w:val="22"/>
          <w:szCs w:val="22"/>
        </w:rPr>
        <w:t xml:space="preserve"> with the aforementioned information, Focus will concentrate efforts on those students who are at an even higher vulnerability risk than the Focus gen</w:t>
      </w:r>
      <w:r w:rsidR="00237542" w:rsidRPr="00E75315">
        <w:rPr>
          <w:rFonts w:asciiTheme="minorHAnsi" w:hAnsiTheme="minorHAnsi"/>
          <w:sz w:val="22"/>
          <w:szCs w:val="22"/>
        </w:rPr>
        <w:t>eral</w:t>
      </w:r>
      <w:r w:rsidR="002A0E74" w:rsidRPr="00E75315">
        <w:rPr>
          <w:rFonts w:asciiTheme="minorHAnsi" w:hAnsiTheme="minorHAnsi"/>
          <w:sz w:val="22"/>
          <w:szCs w:val="22"/>
        </w:rPr>
        <w:t xml:space="preserve"> ed</w:t>
      </w:r>
      <w:r w:rsidR="00237542" w:rsidRPr="00E75315">
        <w:rPr>
          <w:rFonts w:asciiTheme="minorHAnsi" w:hAnsiTheme="minorHAnsi"/>
          <w:sz w:val="22"/>
          <w:szCs w:val="22"/>
        </w:rPr>
        <w:t>ucation</w:t>
      </w:r>
      <w:r w:rsidR="002A0E74" w:rsidRPr="00E75315">
        <w:rPr>
          <w:rFonts w:asciiTheme="minorHAnsi" w:hAnsiTheme="minorHAnsi"/>
          <w:sz w:val="22"/>
          <w:szCs w:val="22"/>
        </w:rPr>
        <w:t xml:space="preserve"> population of the DOPR </w:t>
      </w:r>
      <w:proofErr w:type="gramStart"/>
      <w:r w:rsidR="002A0E74" w:rsidRPr="00E75315">
        <w:rPr>
          <w:rFonts w:asciiTheme="minorHAnsi" w:hAnsiTheme="minorHAnsi"/>
          <w:sz w:val="22"/>
          <w:szCs w:val="22"/>
        </w:rPr>
        <w:t>school</w:t>
      </w:r>
      <w:proofErr w:type="gramEnd"/>
      <w:r w:rsidR="002A0E74" w:rsidRPr="00E75315">
        <w:rPr>
          <w:rFonts w:asciiTheme="minorHAnsi" w:hAnsiTheme="minorHAnsi"/>
          <w:sz w:val="22"/>
          <w:szCs w:val="22"/>
        </w:rPr>
        <w:t>, those student being th</w:t>
      </w:r>
      <w:r w:rsidR="00237542" w:rsidRPr="00E75315">
        <w:rPr>
          <w:rFonts w:asciiTheme="minorHAnsi" w:hAnsiTheme="minorHAnsi"/>
          <w:sz w:val="22"/>
          <w:szCs w:val="22"/>
        </w:rPr>
        <w:t>e Intervention Students (EC),</w:t>
      </w:r>
      <w:r w:rsidR="002A0E74" w:rsidRPr="00E75315">
        <w:rPr>
          <w:rFonts w:asciiTheme="minorHAnsi" w:hAnsiTheme="minorHAnsi"/>
          <w:sz w:val="22"/>
          <w:szCs w:val="22"/>
        </w:rPr>
        <w:t xml:space="preserve"> the English Learners (EL)</w:t>
      </w:r>
      <w:r w:rsidR="00237542" w:rsidRPr="00E75315">
        <w:rPr>
          <w:rFonts w:asciiTheme="minorHAnsi" w:hAnsiTheme="minorHAnsi"/>
          <w:sz w:val="22"/>
          <w:szCs w:val="22"/>
        </w:rPr>
        <w:t xml:space="preserve"> and our Tier </w:t>
      </w:r>
      <w:r w:rsidRPr="00E75315">
        <w:rPr>
          <w:rFonts w:asciiTheme="minorHAnsi" w:hAnsiTheme="minorHAnsi"/>
          <w:sz w:val="22"/>
          <w:szCs w:val="22"/>
        </w:rPr>
        <w:t>III students</w:t>
      </w:r>
      <w:r w:rsidR="002A0E74" w:rsidRPr="00E75315">
        <w:rPr>
          <w:rFonts w:asciiTheme="minorHAnsi" w:hAnsiTheme="minorHAnsi"/>
          <w:sz w:val="22"/>
          <w:szCs w:val="22"/>
        </w:rPr>
        <w:t xml:space="preserve">. </w:t>
      </w:r>
    </w:p>
    <w:p w14:paraId="79BD47A1" w14:textId="77777777" w:rsidR="00E75315" w:rsidRDefault="00E75315" w:rsidP="00E75315">
      <w:pPr>
        <w:pStyle w:val="NoSpacing"/>
        <w:ind w:left="2160"/>
        <w:rPr>
          <w:rFonts w:asciiTheme="minorHAnsi" w:hAnsiTheme="minorHAnsi"/>
        </w:rPr>
      </w:pPr>
    </w:p>
    <w:p w14:paraId="3458B749" w14:textId="05BB33C2" w:rsidR="00CA6B84" w:rsidRPr="00E75315" w:rsidRDefault="005C48CC" w:rsidP="00E75315">
      <w:pPr>
        <w:pStyle w:val="NoSpacing"/>
        <w:numPr>
          <w:ilvl w:val="0"/>
          <w:numId w:val="9"/>
        </w:numPr>
        <w:ind w:left="792"/>
        <w:rPr>
          <w:rFonts w:asciiTheme="minorHAnsi" w:hAnsiTheme="minorHAnsi"/>
          <w:b/>
          <w:highlight w:val="white"/>
        </w:rPr>
      </w:pPr>
      <w:r w:rsidRPr="00E75315">
        <w:rPr>
          <w:rFonts w:asciiTheme="minorHAnsi" w:hAnsiTheme="minorHAnsi"/>
          <w:b/>
          <w:highlight w:val="white"/>
        </w:rPr>
        <w:t>Needs Assessment: How will schools and districts identify the needs of those students?</w:t>
      </w:r>
    </w:p>
    <w:p w14:paraId="47E4F5FA" w14:textId="77777777" w:rsidR="00B13BCF" w:rsidRPr="00E75315" w:rsidRDefault="00B13BCF" w:rsidP="00B13BCF">
      <w:pPr>
        <w:ind w:left="1440"/>
        <w:rPr>
          <w:rFonts w:asciiTheme="minorHAnsi" w:hAnsiTheme="minorHAnsi"/>
          <w:b/>
        </w:rPr>
      </w:pPr>
    </w:p>
    <w:p w14:paraId="3CAD3E27" w14:textId="77777777" w:rsidR="00B13BCF" w:rsidRPr="00E75315" w:rsidRDefault="00B13BCF" w:rsidP="00B13BCF">
      <w:pPr>
        <w:rPr>
          <w:rFonts w:asciiTheme="minorHAnsi" w:hAnsiTheme="minorHAnsi"/>
          <w:b/>
        </w:rPr>
      </w:pPr>
    </w:p>
    <w:p w14:paraId="4A7C3E04" w14:textId="4AA6F695" w:rsidR="00CA6B84" w:rsidRPr="00E75315" w:rsidRDefault="005C48CC" w:rsidP="00B13BCF">
      <w:pPr>
        <w:rPr>
          <w:rFonts w:asciiTheme="minorHAnsi" w:hAnsiTheme="minorHAnsi"/>
        </w:rPr>
      </w:pPr>
      <w:r w:rsidRPr="00E75315">
        <w:rPr>
          <w:rFonts w:asciiTheme="minorHAnsi" w:hAnsiTheme="minorHAnsi"/>
        </w:rPr>
        <w:t>The needs of students wil</w:t>
      </w:r>
      <w:r w:rsidR="00B13BCF" w:rsidRPr="00E75315">
        <w:rPr>
          <w:rFonts w:asciiTheme="minorHAnsi" w:hAnsiTheme="minorHAnsi"/>
        </w:rPr>
        <w:t>l be identified though</w:t>
      </w:r>
      <w:r w:rsidRPr="00E75315">
        <w:rPr>
          <w:rFonts w:asciiTheme="minorHAnsi" w:hAnsiTheme="minorHAnsi"/>
        </w:rPr>
        <w:t xml:space="preserve"> g</w:t>
      </w:r>
      <w:r w:rsidR="00B13BCF" w:rsidRPr="00E75315">
        <w:rPr>
          <w:rFonts w:asciiTheme="minorHAnsi" w:hAnsiTheme="minorHAnsi"/>
        </w:rPr>
        <w:t>ap analysis, STAR testing</w:t>
      </w:r>
      <w:r w:rsidR="00C214B2" w:rsidRPr="00E75315">
        <w:rPr>
          <w:rFonts w:asciiTheme="minorHAnsi" w:hAnsiTheme="minorHAnsi"/>
        </w:rPr>
        <w:t>, teacher observation,</w:t>
      </w:r>
      <w:r w:rsidRPr="00E75315">
        <w:rPr>
          <w:rFonts w:asciiTheme="minorHAnsi" w:hAnsiTheme="minorHAnsi"/>
        </w:rPr>
        <w:t xml:space="preserve"> assessment data, State test scores inc</w:t>
      </w:r>
      <w:r w:rsidR="00B13BCF" w:rsidRPr="00E75315">
        <w:rPr>
          <w:rFonts w:asciiTheme="minorHAnsi" w:hAnsiTheme="minorHAnsi"/>
        </w:rPr>
        <w:t>luding</w:t>
      </w:r>
      <w:r w:rsidRPr="00E75315">
        <w:rPr>
          <w:rFonts w:asciiTheme="minorHAnsi" w:hAnsiTheme="minorHAnsi"/>
        </w:rPr>
        <w:t xml:space="preserve"> OELPA data, prior educational records, attendance data, percentage of completed work</w:t>
      </w:r>
      <w:r w:rsidR="00B13BCF" w:rsidRPr="00E75315">
        <w:rPr>
          <w:rFonts w:asciiTheme="minorHAnsi" w:hAnsiTheme="minorHAnsi"/>
        </w:rPr>
        <w:t xml:space="preserve"> assignments</w:t>
      </w:r>
      <w:r w:rsidRPr="00E75315">
        <w:rPr>
          <w:rFonts w:asciiTheme="minorHAnsi" w:hAnsiTheme="minorHAnsi"/>
        </w:rPr>
        <w:t>, IEP data, MTSS data, discipline data including historical data, input from parents</w:t>
      </w:r>
      <w:r w:rsidR="00C214B2" w:rsidRPr="00E75315">
        <w:rPr>
          <w:rFonts w:asciiTheme="minorHAnsi" w:hAnsiTheme="minorHAnsi"/>
        </w:rPr>
        <w:t xml:space="preserve"> and</w:t>
      </w:r>
      <w:r w:rsidRPr="00E75315">
        <w:rPr>
          <w:rFonts w:asciiTheme="minorHAnsi" w:hAnsiTheme="minorHAnsi"/>
        </w:rPr>
        <w:t xml:space="preserve"> survey data </w:t>
      </w:r>
      <w:r w:rsidR="00B13BCF" w:rsidRPr="00E75315">
        <w:rPr>
          <w:rFonts w:asciiTheme="minorHAnsi" w:hAnsiTheme="minorHAnsi"/>
        </w:rPr>
        <w:t>.</w:t>
      </w:r>
    </w:p>
    <w:p w14:paraId="1B63F8C5" w14:textId="465F3129" w:rsidR="00CA6B84" w:rsidRPr="00E75315" w:rsidRDefault="00C214B2" w:rsidP="00B13BCF">
      <w:pPr>
        <w:rPr>
          <w:rFonts w:asciiTheme="minorHAnsi" w:hAnsiTheme="minorHAnsi"/>
        </w:rPr>
      </w:pPr>
      <w:r w:rsidRPr="00E75315">
        <w:rPr>
          <w:rFonts w:asciiTheme="minorHAnsi" w:hAnsiTheme="minorHAnsi"/>
        </w:rPr>
        <w:t>Once the student is assessed through</w:t>
      </w:r>
      <w:r w:rsidR="00275B3B" w:rsidRPr="00E75315">
        <w:rPr>
          <w:rFonts w:asciiTheme="minorHAnsi" w:hAnsiTheme="minorHAnsi"/>
        </w:rPr>
        <w:t xml:space="preserve"> the</w:t>
      </w:r>
      <w:r w:rsidRPr="00E75315">
        <w:rPr>
          <w:rFonts w:asciiTheme="minorHAnsi" w:hAnsiTheme="minorHAnsi"/>
        </w:rPr>
        <w:t xml:space="preserve"> STAR </w:t>
      </w:r>
      <w:r w:rsidR="00275B3B" w:rsidRPr="00E75315">
        <w:rPr>
          <w:rFonts w:asciiTheme="minorHAnsi" w:hAnsiTheme="minorHAnsi"/>
        </w:rPr>
        <w:t xml:space="preserve">assessment </w:t>
      </w:r>
      <w:r w:rsidRPr="00E75315">
        <w:rPr>
          <w:rFonts w:asciiTheme="minorHAnsi" w:hAnsiTheme="minorHAnsi"/>
        </w:rPr>
        <w:t xml:space="preserve">upon </w:t>
      </w:r>
      <w:r w:rsidR="00275B3B" w:rsidRPr="00E75315">
        <w:rPr>
          <w:rFonts w:asciiTheme="minorHAnsi" w:hAnsiTheme="minorHAnsi"/>
        </w:rPr>
        <w:t xml:space="preserve">enrolling, the Academic Team </w:t>
      </w:r>
      <w:r w:rsidRPr="00E75315">
        <w:rPr>
          <w:rFonts w:asciiTheme="minorHAnsi" w:hAnsiTheme="minorHAnsi"/>
        </w:rPr>
        <w:t>will develop the graduation plan with the student</w:t>
      </w:r>
      <w:r w:rsidR="00275B3B" w:rsidRPr="00E75315">
        <w:rPr>
          <w:rFonts w:asciiTheme="minorHAnsi" w:hAnsiTheme="minorHAnsi"/>
        </w:rPr>
        <w:t>, including if they are Tier I, Tier II or Tier III.</w:t>
      </w:r>
    </w:p>
    <w:p w14:paraId="1867C287" w14:textId="4CEDC36B" w:rsidR="00CA6B84" w:rsidRPr="00E75315" w:rsidRDefault="005C48CC" w:rsidP="00B13BCF">
      <w:pPr>
        <w:rPr>
          <w:rFonts w:asciiTheme="minorHAnsi" w:hAnsiTheme="minorHAnsi"/>
        </w:rPr>
      </w:pPr>
      <w:r w:rsidRPr="00E75315">
        <w:rPr>
          <w:rFonts w:asciiTheme="minorHAnsi" w:hAnsiTheme="minorHAnsi"/>
        </w:rPr>
        <w:t xml:space="preserve">Diagnostic </w:t>
      </w:r>
      <w:r w:rsidR="00C214B2" w:rsidRPr="00E75315">
        <w:rPr>
          <w:rFonts w:asciiTheme="minorHAnsi" w:hAnsiTheme="minorHAnsi"/>
        </w:rPr>
        <w:t>assessments will be given 2</w:t>
      </w:r>
      <w:r w:rsidRPr="00E75315">
        <w:rPr>
          <w:rFonts w:asciiTheme="minorHAnsi" w:hAnsiTheme="minorHAnsi"/>
        </w:rPr>
        <w:t xml:space="preserve"> times over the course of the traditio</w:t>
      </w:r>
      <w:r w:rsidR="00C214B2" w:rsidRPr="00E75315">
        <w:rPr>
          <w:rFonts w:asciiTheme="minorHAnsi" w:hAnsiTheme="minorHAnsi"/>
        </w:rPr>
        <w:t>nal school year.  (Fall</w:t>
      </w:r>
      <w:proofErr w:type="gramStart"/>
      <w:r w:rsidR="00C214B2" w:rsidRPr="00E75315">
        <w:rPr>
          <w:rFonts w:asciiTheme="minorHAnsi" w:hAnsiTheme="minorHAnsi"/>
        </w:rPr>
        <w:t xml:space="preserve">, </w:t>
      </w:r>
      <w:r w:rsidRPr="00E75315">
        <w:rPr>
          <w:rFonts w:asciiTheme="minorHAnsi" w:hAnsiTheme="minorHAnsi"/>
        </w:rPr>
        <w:t xml:space="preserve"> Spring</w:t>
      </w:r>
      <w:proofErr w:type="gramEnd"/>
      <w:r w:rsidRPr="00E75315">
        <w:rPr>
          <w:rFonts w:asciiTheme="minorHAnsi" w:hAnsiTheme="minorHAnsi"/>
        </w:rPr>
        <w:t xml:space="preserve">) </w:t>
      </w:r>
    </w:p>
    <w:p w14:paraId="7EEBB756" w14:textId="77777777" w:rsidR="00275B3B" w:rsidRPr="00E75315" w:rsidRDefault="00275B3B" w:rsidP="00B13BCF">
      <w:pPr>
        <w:rPr>
          <w:rFonts w:asciiTheme="minorHAnsi" w:hAnsiTheme="minorHAnsi"/>
        </w:rPr>
      </w:pPr>
      <w:r w:rsidRPr="00E75315">
        <w:rPr>
          <w:rFonts w:asciiTheme="minorHAnsi" w:hAnsiTheme="minorHAnsi"/>
        </w:rPr>
        <w:t xml:space="preserve">The Ohio English Language Proficiency Screener will be used to determine </w:t>
      </w:r>
      <w:r w:rsidR="005C48CC" w:rsidRPr="00E75315">
        <w:rPr>
          <w:rFonts w:asciiTheme="minorHAnsi" w:hAnsiTheme="minorHAnsi"/>
        </w:rPr>
        <w:t xml:space="preserve">EL implementation at the beginning and the end of the year.  </w:t>
      </w:r>
    </w:p>
    <w:p w14:paraId="5F9E80A5" w14:textId="7F1A378C" w:rsidR="00CA6B84" w:rsidRPr="00E75315" w:rsidRDefault="00275B3B" w:rsidP="00B13BCF">
      <w:pPr>
        <w:rPr>
          <w:rFonts w:asciiTheme="minorHAnsi" w:hAnsiTheme="minorHAnsi"/>
        </w:rPr>
      </w:pPr>
      <w:r w:rsidRPr="00E75315">
        <w:rPr>
          <w:rFonts w:asciiTheme="minorHAnsi" w:hAnsiTheme="minorHAnsi"/>
        </w:rPr>
        <w:t>Any</w:t>
      </w:r>
      <w:r w:rsidR="005C48CC" w:rsidRPr="00E75315">
        <w:rPr>
          <w:rFonts w:asciiTheme="minorHAnsi" w:hAnsiTheme="minorHAnsi"/>
        </w:rPr>
        <w:t xml:space="preserve"> survey data along with the teacher assessment, discipline data and family input</w:t>
      </w:r>
      <w:r w:rsidRPr="00E75315">
        <w:rPr>
          <w:rFonts w:asciiTheme="minorHAnsi" w:hAnsiTheme="minorHAnsi"/>
        </w:rPr>
        <w:t xml:space="preserve"> will be used to determine the needs</w:t>
      </w:r>
      <w:r w:rsidR="005C48CC" w:rsidRPr="00E75315">
        <w:rPr>
          <w:rFonts w:asciiTheme="minorHAnsi" w:hAnsiTheme="minorHAnsi"/>
        </w:rPr>
        <w:t xml:space="preserve"> o</w:t>
      </w:r>
      <w:r w:rsidRPr="00E75315">
        <w:rPr>
          <w:rFonts w:asciiTheme="minorHAnsi" w:hAnsiTheme="minorHAnsi"/>
        </w:rPr>
        <w:t>f the students as well.</w:t>
      </w:r>
    </w:p>
    <w:p w14:paraId="252AFF18" w14:textId="7E1F87D9" w:rsidR="00CA6B84" w:rsidRPr="00E75315" w:rsidRDefault="005C48CC" w:rsidP="00B13BCF">
      <w:pPr>
        <w:rPr>
          <w:rFonts w:asciiTheme="minorHAnsi" w:hAnsiTheme="minorHAnsi"/>
        </w:rPr>
      </w:pPr>
      <w:r w:rsidRPr="00E75315">
        <w:rPr>
          <w:rFonts w:asciiTheme="minorHAnsi" w:hAnsiTheme="minorHAnsi"/>
        </w:rPr>
        <w:lastRenderedPageBreak/>
        <w:t xml:space="preserve">Spring AIR data along with Alternate Assessment and OELPA scores will be reviewed to determine gaps for the </w:t>
      </w:r>
      <w:r w:rsidR="00275B3B" w:rsidRPr="00E75315">
        <w:rPr>
          <w:rFonts w:asciiTheme="minorHAnsi" w:hAnsiTheme="minorHAnsi"/>
        </w:rPr>
        <w:t>upcoming year in terms of Tier</w:t>
      </w:r>
      <w:r w:rsidRPr="00E75315">
        <w:rPr>
          <w:rFonts w:asciiTheme="minorHAnsi" w:hAnsiTheme="minorHAnsi"/>
        </w:rPr>
        <w:t xml:space="preserve"> instruction and</w:t>
      </w:r>
      <w:r w:rsidR="00DB19D7" w:rsidRPr="00E75315">
        <w:rPr>
          <w:rFonts w:asciiTheme="minorHAnsi" w:hAnsiTheme="minorHAnsi"/>
        </w:rPr>
        <w:t xml:space="preserve"> will be</w:t>
      </w:r>
      <w:r w:rsidRPr="00E75315">
        <w:rPr>
          <w:rFonts w:asciiTheme="minorHAnsi" w:hAnsiTheme="minorHAnsi"/>
        </w:rPr>
        <w:t xml:space="preserve"> used as a piece of information to determine student goals and needs for the upcoming school year.</w:t>
      </w:r>
    </w:p>
    <w:p w14:paraId="070AB5DF" w14:textId="0B0F0F1F" w:rsidR="00B13BCF" w:rsidRPr="00E75315" w:rsidRDefault="00B13BCF" w:rsidP="00B13BCF">
      <w:pPr>
        <w:pStyle w:val="NoSpacing"/>
        <w:rPr>
          <w:rFonts w:asciiTheme="minorHAnsi" w:hAnsiTheme="minorHAnsi"/>
        </w:rPr>
      </w:pPr>
      <w:r w:rsidRPr="00E75315">
        <w:rPr>
          <w:rFonts w:asciiTheme="minorHAnsi" w:hAnsiTheme="minorHAnsi"/>
        </w:rPr>
        <w:t xml:space="preserve">Examination and evaluation of where we actually are at this point in time, at this point in the pandemic timeline, led us to </w:t>
      </w:r>
      <w:r w:rsidR="00275B3B" w:rsidRPr="00E75315">
        <w:rPr>
          <w:rFonts w:asciiTheme="minorHAnsi" w:hAnsiTheme="minorHAnsi"/>
        </w:rPr>
        <w:t xml:space="preserve">begin the </w:t>
      </w:r>
      <w:r w:rsidRPr="00E75315">
        <w:rPr>
          <w:rFonts w:asciiTheme="minorHAnsi" w:hAnsiTheme="minorHAnsi"/>
        </w:rPr>
        <w:t>further develop</w:t>
      </w:r>
      <w:r w:rsidR="00275B3B" w:rsidRPr="00E75315">
        <w:rPr>
          <w:rFonts w:asciiTheme="minorHAnsi" w:hAnsiTheme="minorHAnsi"/>
        </w:rPr>
        <w:t>ment</w:t>
      </w:r>
      <w:r w:rsidRPr="00E75315">
        <w:rPr>
          <w:rFonts w:asciiTheme="minorHAnsi" w:hAnsiTheme="minorHAnsi"/>
        </w:rPr>
        <w:t xml:space="preserve"> and implement</w:t>
      </w:r>
      <w:r w:rsidR="00275B3B" w:rsidRPr="00E75315">
        <w:rPr>
          <w:rFonts w:asciiTheme="minorHAnsi" w:hAnsiTheme="minorHAnsi"/>
        </w:rPr>
        <w:t>ation</w:t>
      </w:r>
      <w:r w:rsidRPr="00E75315">
        <w:rPr>
          <w:rFonts w:asciiTheme="minorHAnsi" w:hAnsiTheme="minorHAnsi"/>
        </w:rPr>
        <w:t xml:space="preserve"> a strong Response to Intervention (RTI) Literacy Initiative in the last few months </w:t>
      </w:r>
      <w:r w:rsidR="00275B3B" w:rsidRPr="00E75315">
        <w:rPr>
          <w:rFonts w:asciiTheme="minorHAnsi" w:hAnsiTheme="minorHAnsi"/>
        </w:rPr>
        <w:t xml:space="preserve">of </w:t>
      </w:r>
      <w:r w:rsidRPr="00E75315">
        <w:rPr>
          <w:rFonts w:asciiTheme="minorHAnsi" w:hAnsiTheme="minorHAnsi"/>
        </w:rPr>
        <w:t>2021 school year</w:t>
      </w:r>
      <w:r w:rsidR="00275B3B" w:rsidRPr="00E75315">
        <w:rPr>
          <w:rFonts w:asciiTheme="minorHAnsi" w:hAnsiTheme="minorHAnsi"/>
        </w:rPr>
        <w:t xml:space="preserve"> so that a Math and Literacy Bridge program can begin</w:t>
      </w:r>
      <w:r w:rsidRPr="00E75315">
        <w:rPr>
          <w:rFonts w:asciiTheme="minorHAnsi" w:hAnsiTheme="minorHAnsi"/>
        </w:rPr>
        <w:t xml:space="preserve">, in the summer months and </w:t>
      </w:r>
      <w:r w:rsidR="00275B3B" w:rsidRPr="00E75315">
        <w:rPr>
          <w:rFonts w:asciiTheme="minorHAnsi" w:hAnsiTheme="minorHAnsi"/>
        </w:rPr>
        <w:t xml:space="preserve">on </w:t>
      </w:r>
      <w:r w:rsidRPr="00E75315">
        <w:rPr>
          <w:rFonts w:asciiTheme="minorHAnsi" w:hAnsiTheme="minorHAnsi"/>
        </w:rPr>
        <w:t>in</w:t>
      </w:r>
      <w:r w:rsidR="00275B3B" w:rsidRPr="00E75315">
        <w:rPr>
          <w:rFonts w:asciiTheme="minorHAnsi" w:hAnsiTheme="minorHAnsi"/>
        </w:rPr>
        <w:t>to</w:t>
      </w:r>
      <w:r w:rsidRPr="00E75315">
        <w:rPr>
          <w:rFonts w:asciiTheme="minorHAnsi" w:hAnsiTheme="minorHAnsi"/>
        </w:rPr>
        <w:t xml:space="preserve"> the 2021-2022 school year.</w:t>
      </w:r>
    </w:p>
    <w:p w14:paraId="40EFE3E9" w14:textId="77777777" w:rsidR="00B13BCF" w:rsidRPr="00E75315" w:rsidRDefault="00B13BCF" w:rsidP="00B13BCF">
      <w:pPr>
        <w:pStyle w:val="NoSpacing"/>
        <w:rPr>
          <w:rFonts w:asciiTheme="minorHAnsi" w:hAnsiTheme="minorHAnsi"/>
        </w:rPr>
      </w:pPr>
    </w:p>
    <w:p w14:paraId="4E072874" w14:textId="5428B190" w:rsidR="00B13BCF" w:rsidRPr="00E75315" w:rsidRDefault="00B13BCF" w:rsidP="00B13BCF">
      <w:pPr>
        <w:pStyle w:val="ListParagraph"/>
        <w:ind w:left="0"/>
        <w:rPr>
          <w:rFonts w:asciiTheme="minorHAnsi" w:eastAsia="Times New Roman" w:hAnsiTheme="minorHAnsi"/>
        </w:rPr>
      </w:pPr>
      <w:r w:rsidRPr="00E75315">
        <w:rPr>
          <w:rFonts w:asciiTheme="minorHAnsi" w:hAnsiTheme="minorHAnsi"/>
        </w:rPr>
        <w:t xml:space="preserve">Response to Intervention is a </w:t>
      </w:r>
      <w:r w:rsidRPr="00E75315">
        <w:rPr>
          <w:rFonts w:asciiTheme="minorHAnsi" w:eastAsia="Times New Roman" w:hAnsiTheme="minorHAnsi"/>
        </w:rPr>
        <w:t xml:space="preserve">practice of providing high quality instruction and interventions </w:t>
      </w:r>
      <w:r w:rsidR="00275B3B" w:rsidRPr="00E75315">
        <w:rPr>
          <w:rFonts w:asciiTheme="minorHAnsi" w:eastAsia="Times New Roman" w:hAnsiTheme="minorHAnsi"/>
        </w:rPr>
        <w:t>that</w:t>
      </w:r>
      <w:r w:rsidRPr="00E75315">
        <w:rPr>
          <w:rFonts w:asciiTheme="minorHAnsi" w:eastAsia="Times New Roman" w:hAnsiTheme="minorHAnsi"/>
        </w:rPr>
        <w:t xml:space="preserve"> are matched to student need, monitoring progress frequently to make decisions about changes in instruction or goals, and applying student response data to important educational decisions. RTI will be applied to decisions in general, remedial and special education, creating a well-integrated system of instruction/intervention guided by student outcome data. Response to Intervention practices will be used most frequently to document and monitor the progress of general education students, to serve as an indicator of the need for early intervention, and to inform the development and evaluation of interventions. RTI is used with academic and behavioral support, educational evaluations, services and supports, including scientifically based literacy instruction.</w:t>
      </w:r>
    </w:p>
    <w:p w14:paraId="03A7B692" w14:textId="77777777" w:rsidR="00B13BCF" w:rsidRPr="00E75315" w:rsidRDefault="00B13BCF" w:rsidP="00B13BCF">
      <w:pPr>
        <w:pStyle w:val="ListParagraph"/>
        <w:ind w:left="0"/>
        <w:rPr>
          <w:rFonts w:asciiTheme="minorHAnsi" w:eastAsia="Times New Roman" w:hAnsiTheme="minorHAnsi"/>
        </w:rPr>
      </w:pPr>
    </w:p>
    <w:p w14:paraId="7D890F7C" w14:textId="77777777" w:rsidR="00CA6B84" w:rsidRPr="00E75315" w:rsidRDefault="00CA6B84" w:rsidP="00B13BCF">
      <w:pPr>
        <w:rPr>
          <w:rFonts w:asciiTheme="minorHAnsi" w:hAnsiTheme="minorHAnsi"/>
        </w:rPr>
      </w:pPr>
    </w:p>
    <w:p w14:paraId="0E240B1A" w14:textId="77777777" w:rsidR="00CA6B84" w:rsidRPr="00E75315" w:rsidRDefault="00CA6B84">
      <w:pPr>
        <w:ind w:left="1440"/>
        <w:rPr>
          <w:rFonts w:asciiTheme="minorHAnsi" w:hAnsiTheme="minorHAnsi"/>
        </w:rPr>
      </w:pPr>
    </w:p>
    <w:p w14:paraId="17CA8C16" w14:textId="77777777" w:rsidR="00CA6B84" w:rsidRPr="00E75315" w:rsidRDefault="00CA6B84">
      <w:pPr>
        <w:ind w:left="1440"/>
        <w:rPr>
          <w:rFonts w:asciiTheme="minorHAnsi" w:hAnsiTheme="minorHAnsi"/>
        </w:rPr>
      </w:pPr>
    </w:p>
    <w:p w14:paraId="506CDED7" w14:textId="77777777"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b/>
          <w:sz w:val="22"/>
          <w:szCs w:val="22"/>
          <w:highlight w:val="white"/>
        </w:rPr>
      </w:pPr>
      <w:bookmarkStart w:id="4" w:name="_aqp4c93g9t5c" w:colFirst="0" w:colLast="0"/>
      <w:bookmarkEnd w:id="4"/>
      <w:r w:rsidRPr="00E75315">
        <w:rPr>
          <w:rFonts w:asciiTheme="minorHAnsi" w:hAnsiTheme="minorHAnsi"/>
          <w:b/>
          <w:sz w:val="22"/>
          <w:szCs w:val="22"/>
          <w:highlight w:val="white"/>
        </w:rPr>
        <w:t>Resources and Budget: What resources are available to address those needs?  Generally, what is the budget for the plan?</w:t>
      </w:r>
    </w:p>
    <w:p w14:paraId="7BADB671" w14:textId="49CC40AD" w:rsidR="00CA6B84" w:rsidRPr="00E75315" w:rsidRDefault="00CA6B84" w:rsidP="00803A73">
      <w:pPr>
        <w:ind w:left="1440"/>
        <w:rPr>
          <w:rFonts w:asciiTheme="minorHAnsi" w:hAnsiTheme="minorHAnsi"/>
        </w:rPr>
      </w:pPr>
    </w:p>
    <w:p w14:paraId="523D132C" w14:textId="61E99C0B" w:rsidR="00CA6B84" w:rsidRPr="00E75315" w:rsidRDefault="005C48CC" w:rsidP="00803A73">
      <w:pPr>
        <w:rPr>
          <w:rFonts w:asciiTheme="minorHAnsi" w:hAnsiTheme="minorHAnsi"/>
        </w:rPr>
      </w:pPr>
      <w:r w:rsidRPr="00E75315">
        <w:rPr>
          <w:rFonts w:asciiTheme="minorHAnsi" w:hAnsiTheme="minorHAnsi"/>
        </w:rPr>
        <w:t xml:space="preserve">Ongoing Professional Development is being planned throughout </w:t>
      </w:r>
      <w:r w:rsidR="00803A73" w:rsidRPr="00E75315">
        <w:rPr>
          <w:rFonts w:asciiTheme="minorHAnsi" w:hAnsiTheme="minorHAnsi"/>
        </w:rPr>
        <w:t xml:space="preserve">the end of this school year which includes the use of curriculum supports such as: </w:t>
      </w:r>
      <w:r w:rsidR="005F51BA" w:rsidRPr="00E75315">
        <w:rPr>
          <w:rFonts w:asciiTheme="minorHAnsi" w:hAnsiTheme="minorHAnsi"/>
        </w:rPr>
        <w:t xml:space="preserve">Quizlet, </w:t>
      </w:r>
      <w:proofErr w:type="spellStart"/>
      <w:r w:rsidR="005F51BA" w:rsidRPr="00E75315">
        <w:rPr>
          <w:rFonts w:asciiTheme="minorHAnsi" w:hAnsiTheme="minorHAnsi"/>
        </w:rPr>
        <w:t>Nearpod</w:t>
      </w:r>
      <w:proofErr w:type="spellEnd"/>
      <w:r w:rsidR="005F51BA" w:rsidRPr="00E75315">
        <w:rPr>
          <w:rFonts w:asciiTheme="minorHAnsi" w:hAnsiTheme="minorHAnsi"/>
        </w:rPr>
        <w:t xml:space="preserve">, </w:t>
      </w:r>
      <w:proofErr w:type="spellStart"/>
      <w:r w:rsidR="005F51BA" w:rsidRPr="00E75315">
        <w:rPr>
          <w:rFonts w:asciiTheme="minorHAnsi" w:hAnsiTheme="minorHAnsi"/>
        </w:rPr>
        <w:t>Flipgrid</w:t>
      </w:r>
      <w:proofErr w:type="spellEnd"/>
      <w:r w:rsidR="005F51BA" w:rsidRPr="00E75315">
        <w:rPr>
          <w:rFonts w:asciiTheme="minorHAnsi" w:hAnsiTheme="minorHAnsi"/>
        </w:rPr>
        <w:t xml:space="preserve">, </w:t>
      </w:r>
      <w:proofErr w:type="spellStart"/>
      <w:r w:rsidR="005F51BA" w:rsidRPr="00E75315">
        <w:rPr>
          <w:rFonts w:asciiTheme="minorHAnsi" w:hAnsiTheme="minorHAnsi"/>
        </w:rPr>
        <w:t>Kahoot</w:t>
      </w:r>
      <w:proofErr w:type="spellEnd"/>
      <w:r w:rsidR="005F51BA" w:rsidRPr="00E75315">
        <w:rPr>
          <w:rFonts w:asciiTheme="minorHAnsi" w:hAnsiTheme="minorHAnsi"/>
        </w:rPr>
        <w:t xml:space="preserve">, </w:t>
      </w:r>
      <w:proofErr w:type="spellStart"/>
      <w:r w:rsidR="005F51BA" w:rsidRPr="00E75315">
        <w:rPr>
          <w:rFonts w:asciiTheme="minorHAnsi" w:hAnsiTheme="minorHAnsi"/>
        </w:rPr>
        <w:t>Padlet</w:t>
      </w:r>
      <w:proofErr w:type="spellEnd"/>
      <w:r w:rsidR="005F51BA" w:rsidRPr="00E75315">
        <w:rPr>
          <w:rFonts w:asciiTheme="minorHAnsi" w:hAnsiTheme="minorHAnsi"/>
        </w:rPr>
        <w:t xml:space="preserve">, </w:t>
      </w:r>
      <w:proofErr w:type="spellStart"/>
      <w:r w:rsidR="005F51BA" w:rsidRPr="00E75315">
        <w:rPr>
          <w:rFonts w:asciiTheme="minorHAnsi" w:hAnsiTheme="minorHAnsi"/>
        </w:rPr>
        <w:t>Workwall</w:t>
      </w:r>
      <w:proofErr w:type="spellEnd"/>
      <w:r w:rsidR="005F51BA" w:rsidRPr="00E75315">
        <w:rPr>
          <w:rFonts w:asciiTheme="minorHAnsi" w:hAnsiTheme="minorHAnsi"/>
        </w:rPr>
        <w:t xml:space="preserve">, Quill, Digital Notebooks, </w:t>
      </w:r>
      <w:proofErr w:type="gramStart"/>
      <w:r w:rsidR="005F51BA" w:rsidRPr="00E75315">
        <w:rPr>
          <w:rFonts w:asciiTheme="minorHAnsi" w:hAnsiTheme="minorHAnsi"/>
        </w:rPr>
        <w:t>Go</w:t>
      </w:r>
      <w:proofErr w:type="gramEnd"/>
      <w:r w:rsidR="005F51BA" w:rsidRPr="00E75315">
        <w:rPr>
          <w:rFonts w:asciiTheme="minorHAnsi" w:hAnsiTheme="minorHAnsi"/>
        </w:rPr>
        <w:t xml:space="preserve"> Formative. No additional cost </w:t>
      </w:r>
      <w:r w:rsidR="009100FE" w:rsidRPr="00E75315">
        <w:rPr>
          <w:rFonts w:asciiTheme="minorHAnsi" w:hAnsiTheme="minorHAnsi"/>
        </w:rPr>
        <w:t>will be incurred</w:t>
      </w:r>
      <w:r w:rsidR="00FD3448" w:rsidRPr="00E75315">
        <w:rPr>
          <w:rFonts w:asciiTheme="minorHAnsi" w:hAnsiTheme="minorHAnsi"/>
        </w:rPr>
        <w:t xml:space="preserve"> as the PD Coordinator is also the </w:t>
      </w:r>
      <w:r w:rsidR="009100FE" w:rsidRPr="00E75315">
        <w:rPr>
          <w:rFonts w:asciiTheme="minorHAnsi" w:hAnsiTheme="minorHAnsi"/>
        </w:rPr>
        <w:t>onsite</w:t>
      </w:r>
      <w:r w:rsidR="00FD3448" w:rsidRPr="00E75315">
        <w:rPr>
          <w:rFonts w:asciiTheme="minorHAnsi" w:hAnsiTheme="minorHAnsi"/>
        </w:rPr>
        <w:t xml:space="preserve"> Curriculum Director and the curriculum supports are free of charge. </w:t>
      </w:r>
    </w:p>
    <w:p w14:paraId="52B1A49D" w14:textId="77777777" w:rsidR="009100FE" w:rsidRPr="00E75315" w:rsidRDefault="009100FE" w:rsidP="00803A73">
      <w:pPr>
        <w:rPr>
          <w:rFonts w:asciiTheme="minorHAnsi" w:hAnsiTheme="minorHAnsi"/>
        </w:rPr>
      </w:pPr>
    </w:p>
    <w:p w14:paraId="2ACC5F04" w14:textId="119D5C5E" w:rsidR="00CA6B84" w:rsidRPr="00E75315" w:rsidRDefault="00803A73" w:rsidP="00803A73">
      <w:pPr>
        <w:rPr>
          <w:rFonts w:asciiTheme="minorHAnsi" w:hAnsiTheme="minorHAnsi"/>
        </w:rPr>
      </w:pPr>
      <w:r w:rsidRPr="00E75315">
        <w:rPr>
          <w:rFonts w:asciiTheme="minorHAnsi" w:hAnsiTheme="minorHAnsi"/>
        </w:rPr>
        <w:t xml:space="preserve">Using the STAR </w:t>
      </w:r>
      <w:r w:rsidR="00FD3448" w:rsidRPr="00E75315">
        <w:rPr>
          <w:rFonts w:asciiTheme="minorHAnsi" w:hAnsiTheme="minorHAnsi"/>
        </w:rPr>
        <w:t xml:space="preserve">assessment, we will get a baseline of each student’s </w:t>
      </w:r>
      <w:r w:rsidR="00393E65" w:rsidRPr="00E75315">
        <w:rPr>
          <w:rFonts w:asciiTheme="minorHAnsi" w:hAnsiTheme="minorHAnsi"/>
        </w:rPr>
        <w:t>present level of performance</w:t>
      </w:r>
      <w:r w:rsidR="009100FE" w:rsidRPr="00E75315">
        <w:rPr>
          <w:rFonts w:asciiTheme="minorHAnsi" w:hAnsiTheme="minorHAnsi"/>
        </w:rPr>
        <w:t xml:space="preserve">. The STAR test is adaptive in that the answers given by the student creates an adaptive change in the question that follows, raising the expectation or lowering the expectation, depending on the </w:t>
      </w:r>
      <w:r w:rsidR="00B56EF5" w:rsidRPr="00E75315">
        <w:rPr>
          <w:rFonts w:asciiTheme="minorHAnsi" w:hAnsiTheme="minorHAnsi"/>
        </w:rPr>
        <w:t>student’s</w:t>
      </w:r>
      <w:r w:rsidR="009100FE" w:rsidRPr="00E75315">
        <w:rPr>
          <w:rFonts w:asciiTheme="minorHAnsi" w:hAnsiTheme="minorHAnsi"/>
        </w:rPr>
        <w:t xml:space="preserve"> level of answer. This gives a baseline of where the student is currently performing.  No cost is involved in this as it is a requirement from ODE for DOPR schools.</w:t>
      </w:r>
    </w:p>
    <w:p w14:paraId="751A0C52" w14:textId="77777777" w:rsidR="009100FE" w:rsidRPr="00E75315" w:rsidRDefault="009100FE" w:rsidP="00803A73">
      <w:pPr>
        <w:rPr>
          <w:rFonts w:asciiTheme="minorHAnsi" w:hAnsiTheme="minorHAnsi"/>
        </w:rPr>
      </w:pPr>
    </w:p>
    <w:p w14:paraId="7D65D9AB" w14:textId="7947115C" w:rsidR="00CA6B84" w:rsidRPr="00E75315" w:rsidRDefault="009100FE" w:rsidP="00803A73">
      <w:pPr>
        <w:rPr>
          <w:rFonts w:asciiTheme="minorHAnsi" w:hAnsiTheme="minorHAnsi"/>
        </w:rPr>
      </w:pPr>
      <w:r w:rsidRPr="00E75315">
        <w:rPr>
          <w:rFonts w:asciiTheme="minorHAnsi" w:hAnsiTheme="minorHAnsi"/>
        </w:rPr>
        <w:t>Focus will be hiring 2 part-time, hourly teachers to manage the Math and Literacy Bridge Program during the summer. A certified math teacher and a certified language arts teacher will work to improve the math literacy and English literacy of our students most in need.</w:t>
      </w:r>
    </w:p>
    <w:p w14:paraId="3D9B4A87" w14:textId="4CA680FE" w:rsidR="00CA6B84" w:rsidRPr="00E75315" w:rsidRDefault="009100FE" w:rsidP="00803A73">
      <w:pPr>
        <w:rPr>
          <w:rFonts w:asciiTheme="minorHAnsi" w:hAnsiTheme="minorHAnsi"/>
        </w:rPr>
      </w:pPr>
      <w:r w:rsidRPr="00E75315">
        <w:rPr>
          <w:rFonts w:asciiTheme="minorHAnsi" w:hAnsiTheme="minorHAnsi"/>
        </w:rPr>
        <w:t>The budget for the summer Math and</w:t>
      </w:r>
      <w:r w:rsidR="005F5C2D" w:rsidRPr="00E75315">
        <w:rPr>
          <w:rFonts w:asciiTheme="minorHAnsi" w:hAnsiTheme="minorHAnsi"/>
        </w:rPr>
        <w:t xml:space="preserve"> </w:t>
      </w:r>
      <w:r w:rsidRPr="00E75315">
        <w:rPr>
          <w:rFonts w:asciiTheme="minorHAnsi" w:hAnsiTheme="minorHAnsi"/>
        </w:rPr>
        <w:t>Literacy Bridge Program is 1800$</w:t>
      </w:r>
      <w:r w:rsidR="005F5C2D" w:rsidRPr="00E75315">
        <w:rPr>
          <w:rFonts w:asciiTheme="minorHAnsi" w:hAnsiTheme="minorHAnsi"/>
        </w:rPr>
        <w:t xml:space="preserve"> which has been donated by the Board of Directors.</w:t>
      </w:r>
    </w:p>
    <w:p w14:paraId="52E54A91" w14:textId="77777777" w:rsidR="00CA6B84" w:rsidRPr="00E75315" w:rsidRDefault="00CA6B84">
      <w:pPr>
        <w:ind w:left="1440"/>
        <w:rPr>
          <w:rFonts w:asciiTheme="minorHAnsi" w:hAnsiTheme="minorHAnsi"/>
        </w:rPr>
      </w:pPr>
    </w:p>
    <w:p w14:paraId="44F2B2E5" w14:textId="77777777" w:rsidR="00081809" w:rsidRDefault="00081809" w:rsidP="00E75315">
      <w:pPr>
        <w:shd w:val="clear" w:color="auto" w:fill="FFFFFF"/>
        <w:spacing w:line="240" w:lineRule="auto"/>
        <w:rPr>
          <w:rFonts w:asciiTheme="minorHAnsi" w:eastAsia="Times New Roman" w:hAnsiTheme="minorHAnsi" w:cs="Calibri"/>
          <w:color w:val="000000"/>
          <w:lang w:val="en-US"/>
        </w:rPr>
      </w:pPr>
      <w:bookmarkStart w:id="5" w:name="_ibkf0uc21kdc" w:colFirst="0" w:colLast="0"/>
      <w:bookmarkEnd w:id="5"/>
    </w:p>
    <w:p w14:paraId="19930531" w14:textId="77777777" w:rsidR="00081809" w:rsidRDefault="00081809" w:rsidP="00E75315">
      <w:pPr>
        <w:shd w:val="clear" w:color="auto" w:fill="FFFFFF"/>
        <w:spacing w:line="240" w:lineRule="auto"/>
        <w:rPr>
          <w:rFonts w:asciiTheme="minorHAnsi" w:eastAsia="Times New Roman" w:hAnsiTheme="minorHAnsi" w:cs="Calibri"/>
          <w:color w:val="000000"/>
          <w:lang w:val="en-US"/>
        </w:rPr>
      </w:pPr>
    </w:p>
    <w:p w14:paraId="48F5955D" w14:textId="77777777" w:rsidR="00081809" w:rsidRDefault="00081809" w:rsidP="00E75315">
      <w:pPr>
        <w:shd w:val="clear" w:color="auto" w:fill="FFFFFF"/>
        <w:spacing w:line="240" w:lineRule="auto"/>
        <w:rPr>
          <w:rFonts w:asciiTheme="minorHAnsi" w:eastAsia="Times New Roman" w:hAnsiTheme="minorHAnsi" w:cs="Calibri"/>
          <w:color w:val="000000"/>
          <w:lang w:val="en-US"/>
        </w:rPr>
      </w:pPr>
    </w:p>
    <w:p w14:paraId="19E73F23" w14:textId="41596B79" w:rsidR="00833E18" w:rsidRDefault="00833E18" w:rsidP="00E75315">
      <w:pPr>
        <w:shd w:val="clear" w:color="auto" w:fill="FFFFFF"/>
        <w:spacing w:line="240" w:lineRule="auto"/>
        <w:rPr>
          <w:rFonts w:ascii="Cambria" w:hAnsi="Cambria"/>
          <w:color w:val="000000"/>
          <w:shd w:val="clear" w:color="auto" w:fill="FFFFFF"/>
        </w:rPr>
      </w:pPr>
      <w:r>
        <w:rPr>
          <w:rFonts w:ascii="Cambria" w:hAnsi="Cambria"/>
          <w:color w:val="000000"/>
          <w:shd w:val="clear" w:color="auto" w:fill="FFFFFF"/>
        </w:rPr>
        <w:lastRenderedPageBreak/>
        <w:t>The school anticipates the initial costs over current budget to be approximately:</w:t>
      </w:r>
    </w:p>
    <w:p w14:paraId="1E7CC884" w14:textId="77777777" w:rsidR="00833E18" w:rsidRDefault="00833E18" w:rsidP="00E75315">
      <w:pPr>
        <w:shd w:val="clear" w:color="auto" w:fill="FFFFFF"/>
        <w:spacing w:line="240" w:lineRule="auto"/>
        <w:rPr>
          <w:rFonts w:asciiTheme="minorHAnsi" w:eastAsia="Times New Roman" w:hAnsiTheme="minorHAnsi" w:cs="Calibri"/>
          <w:color w:val="000000"/>
          <w:lang w:val="en-US"/>
        </w:rPr>
      </w:pPr>
    </w:p>
    <w:p w14:paraId="7A15F266" w14:textId="13D97EEE" w:rsidR="00081809" w:rsidRPr="00833E18" w:rsidRDefault="00081809" w:rsidP="00E75315">
      <w:pPr>
        <w:shd w:val="clear" w:color="auto" w:fill="FFFFFF"/>
        <w:spacing w:line="240" w:lineRule="auto"/>
        <w:rPr>
          <w:rFonts w:asciiTheme="minorHAnsi" w:eastAsia="Times New Roman" w:hAnsiTheme="minorHAnsi" w:cs="Calibri"/>
          <w:b/>
          <w:i/>
          <w:color w:val="000000"/>
          <w:lang w:val="en-US"/>
        </w:rPr>
      </w:pPr>
      <w:r w:rsidRPr="00833E18">
        <w:rPr>
          <w:rFonts w:asciiTheme="minorHAnsi" w:eastAsia="Times New Roman" w:hAnsiTheme="minorHAnsi" w:cs="Calibri"/>
          <w:b/>
          <w:i/>
          <w:color w:val="000000"/>
          <w:lang w:val="en-US"/>
        </w:rPr>
        <w:t>Budget: Summer Math and Literacy Bridge</w:t>
      </w:r>
      <w:r w:rsidR="00E512C7" w:rsidRPr="00833E18">
        <w:rPr>
          <w:rFonts w:asciiTheme="minorHAnsi" w:eastAsia="Times New Roman" w:hAnsiTheme="minorHAnsi" w:cs="Calibri"/>
          <w:b/>
          <w:i/>
          <w:color w:val="000000"/>
          <w:lang w:val="en-US"/>
        </w:rPr>
        <w:t xml:space="preserve"> Program Pilot</w:t>
      </w:r>
    </w:p>
    <w:p w14:paraId="293E2384" w14:textId="7DC7EE82" w:rsidR="00E75315" w:rsidRPr="00E75315" w:rsidRDefault="00E75315" w:rsidP="00E75315">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Summer School Teaching and Administrative Ext</w:t>
      </w:r>
      <w:r w:rsidR="00081809">
        <w:rPr>
          <w:rFonts w:asciiTheme="minorHAnsi" w:eastAsia="Times New Roman" w:hAnsiTheme="minorHAnsi" w:cs="Calibri"/>
          <w:color w:val="000000"/>
          <w:lang w:val="en-US"/>
        </w:rPr>
        <w:t>ended Time (salaries)</w:t>
      </w:r>
      <w:proofErr w:type="gramStart"/>
      <w:r w:rsidR="00081809">
        <w:rPr>
          <w:rFonts w:asciiTheme="minorHAnsi" w:eastAsia="Times New Roman" w:hAnsiTheme="minorHAnsi" w:cs="Calibri"/>
          <w:color w:val="000000"/>
          <w:lang w:val="en-US"/>
        </w:rPr>
        <w:t>  -</w:t>
      </w:r>
      <w:proofErr w:type="gramEnd"/>
      <w:r w:rsidR="00081809">
        <w:rPr>
          <w:rFonts w:asciiTheme="minorHAnsi" w:eastAsia="Times New Roman" w:hAnsiTheme="minorHAnsi" w:cs="Calibri"/>
          <w:color w:val="000000"/>
          <w:lang w:val="en-US"/>
        </w:rPr>
        <w:t xml:space="preserve"> $1800</w:t>
      </w:r>
    </w:p>
    <w:p w14:paraId="4FE5514C" w14:textId="261A9EC6" w:rsidR="00E75315" w:rsidRPr="00E75315" w:rsidRDefault="00E75315" w:rsidP="00E75315">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Curriculum Materials</w:t>
      </w:r>
      <w:r w:rsidR="00081809">
        <w:rPr>
          <w:rFonts w:asciiTheme="minorHAnsi" w:eastAsia="Times New Roman" w:hAnsiTheme="minorHAnsi" w:cs="Calibri"/>
          <w:color w:val="000000"/>
          <w:lang w:val="en-US"/>
        </w:rPr>
        <w:t xml:space="preserve"> for Literacy Emphasis - $2</w:t>
      </w:r>
      <w:r w:rsidRPr="00E75315">
        <w:rPr>
          <w:rFonts w:asciiTheme="minorHAnsi" w:eastAsia="Times New Roman" w:hAnsiTheme="minorHAnsi" w:cs="Calibri"/>
          <w:color w:val="000000"/>
          <w:lang w:val="en-US"/>
        </w:rPr>
        <w:t>,000</w:t>
      </w:r>
    </w:p>
    <w:p w14:paraId="2B6CC25A" w14:textId="6020359D" w:rsidR="00E75315" w:rsidRDefault="00E75315" w:rsidP="00E75315">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 xml:space="preserve">Student Transportation </w:t>
      </w:r>
      <w:r w:rsidR="00081809">
        <w:rPr>
          <w:rFonts w:asciiTheme="minorHAnsi" w:eastAsia="Times New Roman" w:hAnsiTheme="minorHAnsi" w:cs="Calibri"/>
          <w:color w:val="000000"/>
          <w:lang w:val="en-US"/>
        </w:rPr>
        <w:t>(purchased services/passes) - $</w:t>
      </w:r>
      <w:r w:rsidRPr="00E75315">
        <w:rPr>
          <w:rFonts w:asciiTheme="minorHAnsi" w:eastAsia="Times New Roman" w:hAnsiTheme="minorHAnsi" w:cs="Calibri"/>
          <w:color w:val="000000"/>
          <w:lang w:val="en-US"/>
        </w:rPr>
        <w:t>500.</w:t>
      </w:r>
    </w:p>
    <w:p w14:paraId="4EB5AD30" w14:textId="2AC1EC85" w:rsidR="00081809" w:rsidRDefault="00081809" w:rsidP="00E75315">
      <w:pPr>
        <w:shd w:val="clear" w:color="auto" w:fill="FFFFFF"/>
        <w:spacing w:line="240" w:lineRule="auto"/>
        <w:rPr>
          <w:rFonts w:asciiTheme="minorHAnsi" w:eastAsia="Times New Roman" w:hAnsiTheme="minorHAnsi" w:cs="Calibri"/>
          <w:color w:val="000000"/>
          <w:lang w:val="en-US"/>
        </w:rPr>
      </w:pPr>
    </w:p>
    <w:p w14:paraId="6C9B7B3D" w14:textId="28FB68CA" w:rsidR="00081809" w:rsidRPr="00833E18" w:rsidRDefault="00081809" w:rsidP="00E75315">
      <w:pPr>
        <w:shd w:val="clear" w:color="auto" w:fill="FFFFFF"/>
        <w:spacing w:line="240" w:lineRule="auto"/>
        <w:rPr>
          <w:rFonts w:asciiTheme="minorHAnsi" w:eastAsia="Times New Roman" w:hAnsiTheme="minorHAnsi" w:cs="Calibri"/>
          <w:b/>
          <w:i/>
          <w:color w:val="000000"/>
          <w:lang w:val="en-US"/>
        </w:rPr>
      </w:pPr>
      <w:r w:rsidRPr="00833E18">
        <w:rPr>
          <w:rFonts w:asciiTheme="minorHAnsi" w:eastAsia="Times New Roman" w:hAnsiTheme="minorHAnsi" w:cs="Calibri"/>
          <w:b/>
          <w:i/>
          <w:color w:val="000000"/>
          <w:lang w:val="en-US"/>
        </w:rPr>
        <w:t>Budget: 2021-2022 Math and Literacy Bridge</w:t>
      </w:r>
      <w:r w:rsidR="00E512C7" w:rsidRPr="00833E18">
        <w:rPr>
          <w:rFonts w:asciiTheme="minorHAnsi" w:eastAsia="Times New Roman" w:hAnsiTheme="minorHAnsi" w:cs="Calibri"/>
          <w:b/>
          <w:i/>
          <w:color w:val="000000"/>
          <w:lang w:val="en-US"/>
        </w:rPr>
        <w:t xml:space="preserve"> Program</w:t>
      </w:r>
    </w:p>
    <w:p w14:paraId="7737C87B" w14:textId="296366C6" w:rsidR="00081809" w:rsidRDefault="00081809" w:rsidP="00E75315">
      <w:pPr>
        <w:shd w:val="clear" w:color="auto" w:fill="FFFFFF"/>
        <w:spacing w:line="240" w:lineRule="auto"/>
        <w:rPr>
          <w:rFonts w:asciiTheme="minorHAnsi" w:eastAsia="Times New Roman" w:hAnsiTheme="minorHAnsi" w:cs="Calibri"/>
          <w:color w:val="000000"/>
          <w:lang w:val="en-US"/>
        </w:rPr>
      </w:pPr>
      <w:r>
        <w:rPr>
          <w:rFonts w:asciiTheme="minorHAnsi" w:eastAsia="Times New Roman" w:hAnsiTheme="minorHAnsi" w:cs="Calibri"/>
          <w:color w:val="000000"/>
          <w:lang w:val="en-US"/>
        </w:rPr>
        <w:t xml:space="preserve">Literacy Teacher: </w:t>
      </w:r>
      <w:r w:rsidR="00184147">
        <w:rPr>
          <w:rFonts w:asciiTheme="minorHAnsi" w:eastAsia="Times New Roman" w:hAnsiTheme="minorHAnsi" w:cs="Calibri"/>
          <w:color w:val="000000"/>
          <w:lang w:val="en-US"/>
        </w:rPr>
        <w:t>$47,200</w:t>
      </w:r>
    </w:p>
    <w:p w14:paraId="065BE658" w14:textId="77777777" w:rsidR="004A6081" w:rsidRPr="00E75315" w:rsidRDefault="004A6081" w:rsidP="004A6081">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Curriculum Materials</w:t>
      </w:r>
      <w:r>
        <w:rPr>
          <w:rFonts w:asciiTheme="minorHAnsi" w:eastAsia="Times New Roman" w:hAnsiTheme="minorHAnsi" w:cs="Calibri"/>
          <w:color w:val="000000"/>
          <w:lang w:val="en-US"/>
        </w:rPr>
        <w:t xml:space="preserve"> for Literacy Emphasis - $2</w:t>
      </w:r>
      <w:r w:rsidRPr="00E75315">
        <w:rPr>
          <w:rFonts w:asciiTheme="minorHAnsi" w:eastAsia="Times New Roman" w:hAnsiTheme="minorHAnsi" w:cs="Calibri"/>
          <w:color w:val="000000"/>
          <w:lang w:val="en-US"/>
        </w:rPr>
        <w:t>,000</w:t>
      </w:r>
    </w:p>
    <w:p w14:paraId="656A8AED" w14:textId="77777777" w:rsidR="00184147" w:rsidRPr="00E75315" w:rsidRDefault="00184147" w:rsidP="00E75315">
      <w:pPr>
        <w:shd w:val="clear" w:color="auto" w:fill="FFFFFF"/>
        <w:spacing w:line="240" w:lineRule="auto"/>
        <w:rPr>
          <w:rFonts w:asciiTheme="minorHAnsi" w:eastAsia="Times New Roman" w:hAnsiTheme="minorHAnsi" w:cs="Calibri"/>
          <w:color w:val="000000"/>
          <w:lang w:val="en-US"/>
        </w:rPr>
      </w:pPr>
    </w:p>
    <w:p w14:paraId="15BAF163" w14:textId="77777777" w:rsidR="005F5C2D" w:rsidRPr="00E75315" w:rsidRDefault="005F5C2D" w:rsidP="005F5C2D">
      <w:pPr>
        <w:pStyle w:val="Heading1"/>
        <w:keepNext w:val="0"/>
        <w:keepLines w:val="0"/>
        <w:widowControl w:val="0"/>
        <w:shd w:val="clear" w:color="auto" w:fill="FFFFFF"/>
        <w:spacing w:before="0" w:after="0" w:line="240" w:lineRule="auto"/>
        <w:rPr>
          <w:rFonts w:asciiTheme="minorHAnsi" w:hAnsiTheme="minorHAnsi"/>
          <w:sz w:val="22"/>
          <w:szCs w:val="22"/>
          <w:highlight w:val="white"/>
        </w:rPr>
      </w:pPr>
    </w:p>
    <w:p w14:paraId="6DB87841" w14:textId="77777777" w:rsidR="005F5C2D" w:rsidRPr="00E75315" w:rsidRDefault="005F5C2D" w:rsidP="005F5C2D">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2EB79E06" w14:textId="77777777" w:rsidR="005F5C2D" w:rsidRPr="00E75315" w:rsidRDefault="005F5C2D" w:rsidP="005F5C2D">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14E832D5" w14:textId="77777777" w:rsidR="005F5C2D" w:rsidRPr="00E75315" w:rsidRDefault="005F5C2D" w:rsidP="005F5C2D">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416A7DEF" w14:textId="2AF2E135"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b/>
          <w:sz w:val="22"/>
          <w:szCs w:val="22"/>
          <w:highlight w:val="white"/>
        </w:rPr>
      </w:pPr>
      <w:r w:rsidRPr="00E75315">
        <w:rPr>
          <w:rFonts w:asciiTheme="minorHAnsi" w:hAnsiTheme="minorHAnsi"/>
          <w:b/>
          <w:sz w:val="22"/>
          <w:szCs w:val="22"/>
          <w:highlight w:val="white"/>
        </w:rPr>
        <w:t xml:space="preserve">Approaches: What approaches can best be deployed to address those needs? (This may include approaches such as ending the school year later than scheduled, beginning the </w:t>
      </w:r>
      <w:proofErr w:type="gramStart"/>
      <w:r w:rsidRPr="00E75315">
        <w:rPr>
          <w:rFonts w:asciiTheme="minorHAnsi" w:hAnsiTheme="minorHAnsi"/>
          <w:b/>
          <w:sz w:val="22"/>
          <w:szCs w:val="22"/>
          <w:highlight w:val="white"/>
        </w:rPr>
        <w:t>new year</w:t>
      </w:r>
      <w:proofErr w:type="gramEnd"/>
      <w:r w:rsidRPr="00E75315">
        <w:rPr>
          <w:rFonts w:asciiTheme="minorHAnsi" w:hAnsiTheme="minorHAnsi"/>
          <w:b/>
          <w:sz w:val="22"/>
          <w:szCs w:val="22"/>
          <w:highlight w:val="white"/>
        </w:rPr>
        <w:t xml:space="preserve"> early, extending the school day, summer programs, tutoring, and remote options.)</w:t>
      </w:r>
    </w:p>
    <w:p w14:paraId="42B68133" w14:textId="77777777" w:rsidR="005F5C2D" w:rsidRPr="00E75315" w:rsidRDefault="005F5C2D" w:rsidP="005F5C2D">
      <w:pPr>
        <w:rPr>
          <w:rFonts w:asciiTheme="minorHAnsi" w:hAnsiTheme="minorHAnsi"/>
          <w:highlight w:val="white"/>
        </w:rPr>
      </w:pPr>
    </w:p>
    <w:p w14:paraId="2D6E0AD3" w14:textId="5935D2DC" w:rsidR="00CA6B84" w:rsidRPr="00E75315" w:rsidRDefault="005C48CC">
      <w:pPr>
        <w:numPr>
          <w:ilvl w:val="1"/>
          <w:numId w:val="1"/>
        </w:numPr>
        <w:rPr>
          <w:rFonts w:asciiTheme="minorHAnsi" w:hAnsiTheme="minorHAnsi"/>
        </w:rPr>
      </w:pPr>
      <w:r w:rsidRPr="00E75315">
        <w:rPr>
          <w:rFonts w:asciiTheme="minorHAnsi" w:hAnsiTheme="minorHAnsi"/>
        </w:rPr>
        <w:t xml:space="preserve">Summer School </w:t>
      </w:r>
      <w:r w:rsidR="005F5C2D" w:rsidRPr="00E75315">
        <w:rPr>
          <w:rFonts w:asciiTheme="minorHAnsi" w:hAnsiTheme="minorHAnsi"/>
        </w:rPr>
        <w:t>Math and Reading Literacy Bridge</w:t>
      </w:r>
      <w:r w:rsidRPr="00E75315">
        <w:rPr>
          <w:rFonts w:asciiTheme="minorHAnsi" w:hAnsiTheme="minorHAnsi"/>
        </w:rPr>
        <w:t xml:space="preserve"> with a Reading focus is currently being finalized for the summer of 2021.  </w:t>
      </w:r>
      <w:r w:rsidR="005F5C2D" w:rsidRPr="00E75315">
        <w:rPr>
          <w:rFonts w:asciiTheme="minorHAnsi" w:hAnsiTheme="minorHAnsi"/>
        </w:rPr>
        <w:t>The program will be offered for approximately 6 weeks and will target academic shortcomings created by or exacerbated by the pandemic</w:t>
      </w:r>
    </w:p>
    <w:p w14:paraId="71A201B0" w14:textId="3BCF410E" w:rsidR="00CA6B84" w:rsidRPr="00E75315" w:rsidRDefault="00ED1582">
      <w:pPr>
        <w:numPr>
          <w:ilvl w:val="1"/>
          <w:numId w:val="1"/>
        </w:numPr>
        <w:rPr>
          <w:rFonts w:asciiTheme="minorHAnsi" w:hAnsiTheme="minorHAnsi"/>
        </w:rPr>
      </w:pPr>
      <w:r w:rsidRPr="00E75315">
        <w:rPr>
          <w:rFonts w:asciiTheme="minorHAnsi" w:hAnsiTheme="minorHAnsi"/>
        </w:rPr>
        <w:t>One on one tutoring with all certified teachers</w:t>
      </w:r>
    </w:p>
    <w:p w14:paraId="60A17611" w14:textId="06F85E09" w:rsidR="00CA6B84" w:rsidRPr="00E75315" w:rsidRDefault="00ED1582">
      <w:pPr>
        <w:numPr>
          <w:ilvl w:val="1"/>
          <w:numId w:val="1"/>
        </w:numPr>
        <w:rPr>
          <w:rFonts w:asciiTheme="minorHAnsi" w:hAnsiTheme="minorHAnsi"/>
        </w:rPr>
      </w:pPr>
      <w:r w:rsidRPr="00E75315">
        <w:rPr>
          <w:rFonts w:asciiTheme="minorHAnsi" w:hAnsiTheme="minorHAnsi"/>
        </w:rPr>
        <w:t>Developing a Math and Reading Literacy Bridge for the 2021-2022 school year.</w:t>
      </w:r>
    </w:p>
    <w:p w14:paraId="2D3B5CE4" w14:textId="06C41640" w:rsidR="00CA6B84" w:rsidRPr="00E75315" w:rsidRDefault="005C48CC">
      <w:pPr>
        <w:numPr>
          <w:ilvl w:val="1"/>
          <w:numId w:val="1"/>
        </w:numPr>
        <w:rPr>
          <w:rFonts w:asciiTheme="minorHAnsi" w:hAnsiTheme="minorHAnsi"/>
        </w:rPr>
      </w:pPr>
      <w:r w:rsidRPr="00E75315">
        <w:rPr>
          <w:rFonts w:asciiTheme="minorHAnsi" w:hAnsiTheme="minorHAnsi"/>
        </w:rPr>
        <w:t xml:space="preserve">Classroom and </w:t>
      </w:r>
      <w:r w:rsidR="00C62CBC" w:rsidRPr="00E75315">
        <w:rPr>
          <w:rFonts w:asciiTheme="minorHAnsi" w:hAnsiTheme="minorHAnsi"/>
        </w:rPr>
        <w:t>non-classroom</w:t>
      </w:r>
      <w:r w:rsidRPr="00E75315">
        <w:rPr>
          <w:rFonts w:asciiTheme="minorHAnsi" w:hAnsiTheme="minorHAnsi"/>
        </w:rPr>
        <w:t xml:space="preserve"> based hands on activities to support hands on and project based learning strategies</w:t>
      </w:r>
    </w:p>
    <w:p w14:paraId="59677430" w14:textId="51034877" w:rsidR="00CA6B84" w:rsidRPr="00E75315" w:rsidRDefault="005C48CC">
      <w:pPr>
        <w:numPr>
          <w:ilvl w:val="1"/>
          <w:numId w:val="1"/>
        </w:numPr>
        <w:rPr>
          <w:rFonts w:asciiTheme="minorHAnsi" w:hAnsiTheme="minorHAnsi"/>
        </w:rPr>
      </w:pPr>
      <w:r w:rsidRPr="00E75315">
        <w:rPr>
          <w:rFonts w:asciiTheme="minorHAnsi" w:hAnsiTheme="minorHAnsi"/>
        </w:rPr>
        <w:t xml:space="preserve">Additional hours throughout the school year </w:t>
      </w:r>
      <w:r w:rsidR="00C62CBC" w:rsidRPr="00E75315">
        <w:rPr>
          <w:rFonts w:asciiTheme="minorHAnsi" w:hAnsiTheme="minorHAnsi"/>
        </w:rPr>
        <w:t>may be an option if</w:t>
      </w:r>
      <w:r w:rsidR="00ED1582" w:rsidRPr="00E75315">
        <w:rPr>
          <w:rFonts w:asciiTheme="minorHAnsi" w:hAnsiTheme="minorHAnsi"/>
        </w:rPr>
        <w:t xml:space="preserve"> the need increases</w:t>
      </w:r>
    </w:p>
    <w:p w14:paraId="70E13BB6" w14:textId="11B1C1DA" w:rsidR="00CA6B84" w:rsidRPr="00E75315" w:rsidRDefault="005C48CC">
      <w:pPr>
        <w:numPr>
          <w:ilvl w:val="1"/>
          <w:numId w:val="1"/>
        </w:numPr>
        <w:rPr>
          <w:rFonts w:asciiTheme="minorHAnsi" w:hAnsiTheme="minorHAnsi"/>
        </w:rPr>
      </w:pPr>
      <w:r w:rsidRPr="00E75315">
        <w:rPr>
          <w:rFonts w:asciiTheme="minorHAnsi" w:hAnsiTheme="minorHAnsi"/>
        </w:rPr>
        <w:t xml:space="preserve">Literacy Nights </w:t>
      </w:r>
      <w:r w:rsidR="00ED1582" w:rsidRPr="00E75315">
        <w:rPr>
          <w:rFonts w:asciiTheme="minorHAnsi" w:hAnsiTheme="minorHAnsi"/>
        </w:rPr>
        <w:t>have been proposed to determine if students/parents would consider attending hours other than weekdays</w:t>
      </w:r>
      <w:proofErr w:type="gramStart"/>
      <w:r w:rsidR="00ED1582" w:rsidRPr="00E75315">
        <w:rPr>
          <w:rFonts w:asciiTheme="minorHAnsi" w:hAnsiTheme="minorHAnsi"/>
        </w:rPr>
        <w:t>.</w:t>
      </w:r>
      <w:r w:rsidRPr="00E75315">
        <w:rPr>
          <w:rFonts w:asciiTheme="minorHAnsi" w:hAnsiTheme="minorHAnsi"/>
        </w:rPr>
        <w:t>.</w:t>
      </w:r>
      <w:proofErr w:type="gramEnd"/>
    </w:p>
    <w:p w14:paraId="0BBCB300" w14:textId="2669FECC" w:rsidR="00CA6B84" w:rsidRPr="00E75315" w:rsidRDefault="005C48CC">
      <w:pPr>
        <w:numPr>
          <w:ilvl w:val="1"/>
          <w:numId w:val="1"/>
        </w:numPr>
        <w:rPr>
          <w:rFonts w:asciiTheme="minorHAnsi" w:hAnsiTheme="minorHAnsi"/>
        </w:rPr>
      </w:pPr>
      <w:r w:rsidRPr="00E75315">
        <w:rPr>
          <w:rFonts w:asciiTheme="minorHAnsi" w:hAnsiTheme="minorHAnsi"/>
        </w:rPr>
        <w:t xml:space="preserve">Virtual </w:t>
      </w:r>
      <w:r w:rsidR="00C62CBC" w:rsidRPr="00E75315">
        <w:rPr>
          <w:rFonts w:asciiTheme="minorHAnsi" w:hAnsiTheme="minorHAnsi"/>
        </w:rPr>
        <w:t>Math and Reading Literacy Bridge programming is being planned as a supplement to the face to face Bridge sessions.</w:t>
      </w:r>
      <w:r w:rsidRPr="00E75315">
        <w:rPr>
          <w:rFonts w:asciiTheme="minorHAnsi" w:hAnsiTheme="minorHAnsi"/>
        </w:rPr>
        <w:t xml:space="preserve"> </w:t>
      </w:r>
    </w:p>
    <w:p w14:paraId="6CC51DF2" w14:textId="77777777" w:rsidR="00C62CBC" w:rsidRPr="00E75315" w:rsidRDefault="00C62CBC">
      <w:pPr>
        <w:numPr>
          <w:ilvl w:val="1"/>
          <w:numId w:val="1"/>
        </w:numPr>
        <w:rPr>
          <w:rFonts w:asciiTheme="minorHAnsi" w:hAnsiTheme="minorHAnsi"/>
        </w:rPr>
      </w:pPr>
      <w:r w:rsidRPr="00E75315">
        <w:rPr>
          <w:rFonts w:asciiTheme="minorHAnsi" w:hAnsiTheme="minorHAnsi"/>
        </w:rPr>
        <w:t>Academic</w:t>
      </w:r>
      <w:r w:rsidR="005C48CC" w:rsidRPr="00E75315">
        <w:rPr>
          <w:rFonts w:asciiTheme="minorHAnsi" w:hAnsiTheme="minorHAnsi"/>
        </w:rPr>
        <w:t xml:space="preserve"> Enrichment activities will </w:t>
      </w:r>
      <w:r w:rsidRPr="00E75315">
        <w:rPr>
          <w:rFonts w:asciiTheme="minorHAnsi" w:hAnsiTheme="minorHAnsi"/>
        </w:rPr>
        <w:t>continue to be utilized and assigned such as:</w:t>
      </w:r>
    </w:p>
    <w:p w14:paraId="611AC912" w14:textId="32CDF8A4"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Specified, nontraditional course with teacher referral</w:t>
      </w:r>
    </w:p>
    <w:p w14:paraId="5BA090A1" w14:textId="7E912F9F"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Project based learning opportunity</w:t>
      </w:r>
    </w:p>
    <w:p w14:paraId="39D94934" w14:textId="0F590645"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Field Trips</w:t>
      </w:r>
    </w:p>
    <w:p w14:paraId="5FDA2C20" w14:textId="21CDF5F3"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Electronic Letters to the Editor</w:t>
      </w:r>
    </w:p>
    <w:p w14:paraId="4FDBB877" w14:textId="2D3B5D60"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On Line Portfolio</w:t>
      </w:r>
    </w:p>
    <w:p w14:paraId="3B409C33" w14:textId="39B88976"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Model of On Line Etiquette</w:t>
      </w:r>
    </w:p>
    <w:p w14:paraId="38B52ABE" w14:textId="44F91919"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Email to State Representatives</w:t>
      </w:r>
    </w:p>
    <w:p w14:paraId="4241E4C9" w14:textId="1A7B234F" w:rsidR="00783163"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 xml:space="preserve">Researching topics </w:t>
      </w:r>
    </w:p>
    <w:p w14:paraId="1935892D" w14:textId="04FEE91E"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(Ex- track down the birth certificate of a famous person)</w:t>
      </w:r>
    </w:p>
    <w:p w14:paraId="35DC4822" w14:textId="69E7D708"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Science Fair Style Presentations</w:t>
      </w:r>
    </w:p>
    <w:p w14:paraId="5EC81073" w14:textId="42FBF76A"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Power Point Development</w:t>
      </w:r>
    </w:p>
    <w:p w14:paraId="3C2BEC49" w14:textId="1D99EEE7"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Power Point Presentation</w:t>
      </w:r>
    </w:p>
    <w:p w14:paraId="7C14848F" w14:textId="7AE645AE"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lastRenderedPageBreak/>
        <w:t>On Line Calendars/Organizers</w:t>
      </w:r>
    </w:p>
    <w:p w14:paraId="3A2E4C33" w14:textId="4050C315"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Filming of presentations</w:t>
      </w:r>
    </w:p>
    <w:p w14:paraId="1D2E09E2" w14:textId="6B70938A"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Filming of shared knowledge</w:t>
      </w:r>
    </w:p>
    <w:p w14:paraId="0A3DF647" w14:textId="1A50DEC9"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Photography projects</w:t>
      </w:r>
    </w:p>
    <w:p w14:paraId="061DA6BD" w14:textId="56F8F262"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Writing children's books</w:t>
      </w:r>
    </w:p>
    <w:p w14:paraId="3A9242D4" w14:textId="2BEAEF5B"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Literary Magazines</w:t>
      </w:r>
    </w:p>
    <w:p w14:paraId="581E4034" w14:textId="77777777" w:rsidR="00CA6B84" w:rsidRPr="00E75315" w:rsidRDefault="00CA6B84">
      <w:pPr>
        <w:ind w:left="1440"/>
        <w:rPr>
          <w:rFonts w:asciiTheme="minorHAnsi" w:hAnsiTheme="minorHAnsi"/>
        </w:rPr>
      </w:pPr>
    </w:p>
    <w:p w14:paraId="32C50534"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bookmarkStart w:id="6" w:name="_esa6e43efvgk" w:colFirst="0" w:colLast="0"/>
      <w:bookmarkEnd w:id="6"/>
    </w:p>
    <w:p w14:paraId="0BD2F618"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704C3205"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1C5B089"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D67F22B"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51B793F6"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94B5C32"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98F8C6C"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1B91EFD2" w14:textId="1B1CC3C8"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sz w:val="22"/>
          <w:szCs w:val="22"/>
          <w:highlight w:val="white"/>
        </w:rPr>
      </w:pPr>
      <w:r w:rsidRPr="00E75315">
        <w:rPr>
          <w:rFonts w:asciiTheme="minorHAnsi" w:hAnsiTheme="minorHAnsi"/>
          <w:b/>
          <w:sz w:val="22"/>
          <w:szCs w:val="22"/>
          <w:highlight w:val="white"/>
        </w:rPr>
        <w:t>Partnerships: Which local and regional partners (such as Educational Service Centers, Information Technology Centers, libraries, museums, after-school programs, or civic organizations) can schools and districts engage in supporting student needs</w:t>
      </w:r>
      <w:r w:rsidRPr="00E75315">
        <w:rPr>
          <w:rFonts w:asciiTheme="minorHAnsi" w:hAnsiTheme="minorHAnsi"/>
          <w:sz w:val="22"/>
          <w:szCs w:val="22"/>
          <w:highlight w:val="white"/>
        </w:rPr>
        <w:t>?</w:t>
      </w:r>
    </w:p>
    <w:p w14:paraId="65CBE702" w14:textId="77777777" w:rsidR="00783163" w:rsidRPr="00E75315" w:rsidRDefault="00783163" w:rsidP="00783163">
      <w:pPr>
        <w:rPr>
          <w:rFonts w:asciiTheme="minorHAnsi" w:hAnsiTheme="minorHAnsi"/>
          <w:highlight w:val="white"/>
        </w:rPr>
      </w:pPr>
    </w:p>
    <w:p w14:paraId="098D18D9" w14:textId="530AF0FC"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-Focus Learning Academy of Southeastern Columbus (School and Board of Directors)</w:t>
      </w:r>
    </w:p>
    <w:p w14:paraId="155C5F98" w14:textId="01B53CA5"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-Focus Learning Academy of Southwestern Columbus (School and Board of Directors)</w:t>
      </w:r>
    </w:p>
    <w:p w14:paraId="2CF09E5D" w14:textId="5DAA474C"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-Community Refugee and Immigration Services</w:t>
      </w:r>
    </w:p>
    <w:p w14:paraId="687E278B" w14:textId="33A1A924"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-National Youth Advocacy Program (NYAP)</w:t>
      </w:r>
    </w:p>
    <w:p w14:paraId="40C515E0" w14:textId="3ABD0DEC"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 xml:space="preserve">-Legal </w:t>
      </w:r>
      <w:proofErr w:type="spellStart"/>
      <w:r w:rsidRPr="00E75315">
        <w:rPr>
          <w:rFonts w:asciiTheme="minorHAnsi" w:hAnsiTheme="minorHAnsi"/>
          <w:highlight w:val="white"/>
        </w:rPr>
        <w:t>Aide</w:t>
      </w:r>
      <w:proofErr w:type="spellEnd"/>
      <w:r w:rsidRPr="00E75315">
        <w:rPr>
          <w:rFonts w:asciiTheme="minorHAnsi" w:hAnsiTheme="minorHAnsi"/>
          <w:highlight w:val="white"/>
        </w:rPr>
        <w:t xml:space="preserve"> Society</w:t>
      </w:r>
    </w:p>
    <w:p w14:paraId="01CBF812" w14:textId="5BDBAFA1"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-Southside Settlement Group</w:t>
      </w:r>
    </w:p>
    <w:p w14:paraId="15EDABFA" w14:textId="6DF23F0D"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-North Central Counseling Center</w:t>
      </w:r>
    </w:p>
    <w:p w14:paraId="0169C5BF" w14:textId="3571AC88"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-First Church</w:t>
      </w:r>
    </w:p>
    <w:p w14:paraId="64F4A21D" w14:textId="36CB34F2"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-Legacy U</w:t>
      </w:r>
    </w:p>
    <w:p w14:paraId="2CBAF8FD" w14:textId="77777777" w:rsidR="00783163" w:rsidRPr="00E75315" w:rsidRDefault="00783163" w:rsidP="00783163">
      <w:pPr>
        <w:rPr>
          <w:rFonts w:asciiTheme="minorHAnsi" w:hAnsiTheme="minorHAnsi"/>
          <w:highlight w:val="white"/>
        </w:rPr>
      </w:pPr>
    </w:p>
    <w:p w14:paraId="6810655D" w14:textId="3051A075" w:rsidR="00CA6B84" w:rsidRPr="00E75315" w:rsidRDefault="00CA6B84">
      <w:pPr>
        <w:ind w:left="1440"/>
        <w:rPr>
          <w:rFonts w:asciiTheme="minorHAnsi" w:hAnsiTheme="minorHAnsi"/>
        </w:rPr>
      </w:pPr>
    </w:p>
    <w:p w14:paraId="580D9E5D" w14:textId="5A6A3468" w:rsidR="00CA6B84" w:rsidRPr="00E75315" w:rsidRDefault="005C48CC">
      <w:pPr>
        <w:pStyle w:val="Heading1"/>
        <w:keepNext w:val="0"/>
        <w:keepLines w:val="0"/>
        <w:widowControl w:val="0"/>
        <w:numPr>
          <w:ilvl w:val="0"/>
          <w:numId w:val="2"/>
        </w:numPr>
        <w:shd w:val="clear" w:color="auto" w:fill="FFFFFF"/>
        <w:spacing w:before="0" w:after="0" w:line="240" w:lineRule="auto"/>
        <w:rPr>
          <w:rFonts w:asciiTheme="minorHAnsi" w:hAnsiTheme="minorHAnsi"/>
          <w:b/>
          <w:sz w:val="22"/>
          <w:szCs w:val="22"/>
          <w:highlight w:val="white"/>
        </w:rPr>
      </w:pPr>
      <w:bookmarkStart w:id="7" w:name="_uu58ng3d7a3k" w:colFirst="0" w:colLast="0"/>
      <w:bookmarkEnd w:id="7"/>
      <w:r w:rsidRPr="00E75315">
        <w:rPr>
          <w:rFonts w:asciiTheme="minorHAnsi" w:hAnsiTheme="minorHAnsi"/>
          <w:b/>
          <w:sz w:val="22"/>
          <w:szCs w:val="22"/>
          <w:highlight w:val="white"/>
        </w:rPr>
        <w:t>Alignment: How can this plan reinforce and align to other district or school plans?  This may include but is not limited to Student Wellness and Success Fund plans, remote learning plans, improvement plans, CCIP-related plans, graduation plans.</w:t>
      </w:r>
    </w:p>
    <w:p w14:paraId="37695D36" w14:textId="6029BBE1" w:rsidR="00783163" w:rsidRPr="00E75315" w:rsidRDefault="00783163" w:rsidP="00783163">
      <w:pPr>
        <w:rPr>
          <w:rFonts w:asciiTheme="minorHAnsi" w:hAnsiTheme="minorHAnsi"/>
          <w:b/>
        </w:rPr>
      </w:pPr>
    </w:p>
    <w:p w14:paraId="3C1989B8" w14:textId="619E9634" w:rsidR="00783163" w:rsidRPr="00E75315" w:rsidRDefault="00783163" w:rsidP="00783163">
      <w:pPr>
        <w:rPr>
          <w:rFonts w:asciiTheme="minorHAnsi" w:hAnsiTheme="minorHAnsi"/>
        </w:rPr>
      </w:pPr>
      <w:r w:rsidRPr="00E75315">
        <w:rPr>
          <w:rFonts w:asciiTheme="minorHAnsi" w:hAnsiTheme="minorHAnsi"/>
        </w:rPr>
        <w:tab/>
        <w:t>All of the Focus plans, Student Wellness, School Improvement, Ohio Improvement Process, Remote Learning Plan, Hybrid Learning Plan, Graduation Initiative</w:t>
      </w:r>
      <w:r w:rsidR="005E5D6F" w:rsidRPr="00E75315">
        <w:rPr>
          <w:rFonts w:asciiTheme="minorHAnsi" w:hAnsiTheme="minorHAnsi"/>
        </w:rPr>
        <w:t>, C</w:t>
      </w:r>
      <w:r w:rsidRPr="00E75315">
        <w:rPr>
          <w:rFonts w:asciiTheme="minorHAnsi" w:hAnsiTheme="minorHAnsi"/>
        </w:rPr>
        <w:t>CIP</w:t>
      </w:r>
      <w:r w:rsidR="005E5D6F" w:rsidRPr="00E75315">
        <w:rPr>
          <w:rFonts w:asciiTheme="minorHAnsi" w:hAnsiTheme="minorHAnsi"/>
        </w:rPr>
        <w:t xml:space="preserve"> and the Strategic P</w:t>
      </w:r>
      <w:r w:rsidRPr="00E75315">
        <w:rPr>
          <w:rFonts w:asciiTheme="minorHAnsi" w:hAnsiTheme="minorHAnsi"/>
        </w:rPr>
        <w:t>lan have a central theme of improving literacy</w:t>
      </w:r>
      <w:r w:rsidR="005E5D6F" w:rsidRPr="00E75315">
        <w:rPr>
          <w:rFonts w:asciiTheme="minorHAnsi" w:hAnsiTheme="minorHAnsi"/>
        </w:rPr>
        <w:t xml:space="preserve"> in a variety of ways</w:t>
      </w:r>
      <w:proofErr w:type="gramStart"/>
      <w:r w:rsidR="005E5D6F" w:rsidRPr="00E75315">
        <w:rPr>
          <w:rFonts w:asciiTheme="minorHAnsi" w:hAnsiTheme="minorHAnsi"/>
        </w:rPr>
        <w:t>.</w:t>
      </w:r>
      <w:r w:rsidRPr="00E75315">
        <w:rPr>
          <w:rFonts w:asciiTheme="minorHAnsi" w:hAnsiTheme="minorHAnsi"/>
        </w:rPr>
        <w:t>.</w:t>
      </w:r>
      <w:proofErr w:type="gramEnd"/>
    </w:p>
    <w:p w14:paraId="45AD9874" w14:textId="09A72A00" w:rsidR="00783163" w:rsidRPr="00E75315" w:rsidRDefault="00783163" w:rsidP="00783163">
      <w:pPr>
        <w:pStyle w:val="ListParagraph"/>
        <w:numPr>
          <w:ilvl w:val="0"/>
          <w:numId w:val="5"/>
        </w:numPr>
        <w:rPr>
          <w:rFonts w:asciiTheme="minorHAnsi" w:hAnsiTheme="minorHAnsi"/>
          <w:highlight w:val="white"/>
        </w:rPr>
      </w:pPr>
      <w:r w:rsidRPr="00E75315">
        <w:rPr>
          <w:rFonts w:asciiTheme="minorHAnsi" w:hAnsiTheme="minorHAnsi"/>
          <w:highlight w:val="white"/>
        </w:rPr>
        <w:t>Student Wellness- plans revolve around mental health</w:t>
      </w:r>
      <w:r w:rsidR="000542A5" w:rsidRPr="00E75315">
        <w:rPr>
          <w:rFonts w:asciiTheme="minorHAnsi" w:hAnsiTheme="minorHAnsi"/>
          <w:highlight w:val="white"/>
        </w:rPr>
        <w:t xml:space="preserve"> needs, legal initiatives,</w:t>
      </w:r>
      <w:r w:rsidR="005E5D6F" w:rsidRPr="00E75315">
        <w:rPr>
          <w:rFonts w:asciiTheme="minorHAnsi" w:hAnsiTheme="minorHAnsi"/>
          <w:highlight w:val="white"/>
        </w:rPr>
        <w:t xml:space="preserve"> physical activity initiatives</w:t>
      </w:r>
      <w:r w:rsidR="000542A5" w:rsidRPr="00E75315">
        <w:rPr>
          <w:rFonts w:asciiTheme="minorHAnsi" w:hAnsiTheme="minorHAnsi"/>
          <w:highlight w:val="white"/>
        </w:rPr>
        <w:t xml:space="preserve"> healthy life choices etc.</w:t>
      </w:r>
      <w:r w:rsidR="005E5D6F" w:rsidRPr="00E75315">
        <w:rPr>
          <w:rFonts w:asciiTheme="minorHAnsi" w:hAnsiTheme="minorHAnsi"/>
          <w:highlight w:val="white"/>
        </w:rPr>
        <w:t xml:space="preserve"> which all remove barriers to achieving literacy. If barriers such as </w:t>
      </w:r>
      <w:r w:rsidR="00B56EF5" w:rsidRPr="00E75315">
        <w:rPr>
          <w:rFonts w:asciiTheme="minorHAnsi" w:hAnsiTheme="minorHAnsi"/>
          <w:highlight w:val="white"/>
        </w:rPr>
        <w:t>post-traumatic</w:t>
      </w:r>
      <w:r w:rsidR="005E5D6F" w:rsidRPr="00E75315">
        <w:rPr>
          <w:rFonts w:asciiTheme="minorHAnsi" w:hAnsiTheme="minorHAnsi"/>
          <w:highlight w:val="white"/>
        </w:rPr>
        <w:t xml:space="preserve"> stress disorder caused by physical abuse are prominent in the student, the action of learning cannot even begin. Mental health </w:t>
      </w:r>
      <w:r w:rsidR="00D06F98" w:rsidRPr="00E75315">
        <w:rPr>
          <w:rFonts w:asciiTheme="minorHAnsi" w:hAnsiTheme="minorHAnsi"/>
          <w:highlight w:val="white"/>
        </w:rPr>
        <w:t>identification</w:t>
      </w:r>
      <w:r w:rsidR="005E5D6F" w:rsidRPr="00E75315">
        <w:rPr>
          <w:rFonts w:asciiTheme="minorHAnsi" w:hAnsiTheme="minorHAnsi"/>
          <w:highlight w:val="white"/>
        </w:rPr>
        <w:t xml:space="preserve"> and </w:t>
      </w:r>
      <w:r w:rsidR="00D06F98" w:rsidRPr="00E75315">
        <w:rPr>
          <w:rFonts w:asciiTheme="minorHAnsi" w:hAnsiTheme="minorHAnsi"/>
          <w:highlight w:val="white"/>
        </w:rPr>
        <w:t xml:space="preserve">follow up </w:t>
      </w:r>
      <w:r w:rsidR="005E5D6F" w:rsidRPr="00E75315">
        <w:rPr>
          <w:rFonts w:asciiTheme="minorHAnsi" w:hAnsiTheme="minorHAnsi"/>
          <w:highlight w:val="white"/>
        </w:rPr>
        <w:t>counseling can eliminate or reduce that barrier so literacy achievement can begin.</w:t>
      </w:r>
      <w:r w:rsidR="000542A5" w:rsidRPr="00E75315">
        <w:rPr>
          <w:rFonts w:asciiTheme="minorHAnsi" w:hAnsiTheme="minorHAnsi"/>
          <w:highlight w:val="white"/>
        </w:rPr>
        <w:t xml:space="preserve"> If a student has pending legal issues which preclude that student from comfortably engaging in social activity such as attending school regularly, legal advice and assistance can remove </w:t>
      </w:r>
      <w:r w:rsidR="000542A5" w:rsidRPr="00E75315">
        <w:rPr>
          <w:rFonts w:asciiTheme="minorHAnsi" w:hAnsiTheme="minorHAnsi"/>
          <w:highlight w:val="white"/>
        </w:rPr>
        <w:lastRenderedPageBreak/>
        <w:t>that barrier so that becoming literate can be a priority. Those two examples of show how the plans complement each other and lead the student to success.</w:t>
      </w:r>
    </w:p>
    <w:p w14:paraId="46F8D9EF" w14:textId="4207BEA8" w:rsidR="005E5D6F" w:rsidRPr="00E75315" w:rsidRDefault="005E5D6F" w:rsidP="00783163">
      <w:pPr>
        <w:pStyle w:val="ListParagraph"/>
        <w:numPr>
          <w:ilvl w:val="0"/>
          <w:numId w:val="5"/>
        </w:numPr>
        <w:rPr>
          <w:rFonts w:asciiTheme="minorHAnsi" w:hAnsiTheme="minorHAnsi"/>
          <w:highlight w:val="white"/>
        </w:rPr>
      </w:pPr>
      <w:r w:rsidRPr="00E75315">
        <w:rPr>
          <w:rFonts w:asciiTheme="minorHAnsi" w:hAnsiTheme="minorHAnsi"/>
          <w:highlight w:val="white"/>
        </w:rPr>
        <w:t xml:space="preserve">Remote Learning and Hybrid Learning Plans-Both plans </w:t>
      </w:r>
      <w:r w:rsidR="00B56EF5" w:rsidRPr="00E75315">
        <w:rPr>
          <w:rFonts w:asciiTheme="minorHAnsi" w:hAnsiTheme="minorHAnsi"/>
          <w:highlight w:val="white"/>
        </w:rPr>
        <w:t>sought improved</w:t>
      </w:r>
      <w:r w:rsidRPr="00E75315">
        <w:rPr>
          <w:rFonts w:asciiTheme="minorHAnsi" w:hAnsiTheme="minorHAnsi"/>
          <w:highlight w:val="white"/>
        </w:rPr>
        <w:t xml:space="preserve"> literacy through Google Classroom activities</w:t>
      </w:r>
      <w:r w:rsidR="00D06F98" w:rsidRPr="00E75315">
        <w:rPr>
          <w:rFonts w:asciiTheme="minorHAnsi" w:hAnsiTheme="minorHAnsi"/>
          <w:highlight w:val="white"/>
        </w:rPr>
        <w:t xml:space="preserve"> and literacy in all subject areas was paramount for successful completion of the course work. The plans aforementioned also brought resources to the table to increase literacy. Examples of those resources include: </w:t>
      </w:r>
      <w:r w:rsidR="00D06F98" w:rsidRPr="00E75315">
        <w:rPr>
          <w:rFonts w:asciiTheme="minorHAnsi" w:hAnsiTheme="minorHAnsi"/>
        </w:rPr>
        <w:t xml:space="preserve">Quizlet, </w:t>
      </w:r>
      <w:proofErr w:type="spellStart"/>
      <w:r w:rsidR="00D06F98" w:rsidRPr="00E75315">
        <w:rPr>
          <w:rFonts w:asciiTheme="minorHAnsi" w:hAnsiTheme="minorHAnsi"/>
        </w:rPr>
        <w:t>Nearpod</w:t>
      </w:r>
      <w:proofErr w:type="spellEnd"/>
      <w:r w:rsidR="00D06F98" w:rsidRPr="00E75315">
        <w:rPr>
          <w:rFonts w:asciiTheme="minorHAnsi" w:hAnsiTheme="minorHAnsi"/>
        </w:rPr>
        <w:t xml:space="preserve">, </w:t>
      </w:r>
      <w:proofErr w:type="spellStart"/>
      <w:r w:rsidR="00D06F98" w:rsidRPr="00E75315">
        <w:rPr>
          <w:rFonts w:asciiTheme="minorHAnsi" w:hAnsiTheme="minorHAnsi"/>
        </w:rPr>
        <w:t>Flipgrid</w:t>
      </w:r>
      <w:proofErr w:type="spellEnd"/>
      <w:r w:rsidR="00D06F98" w:rsidRPr="00E75315">
        <w:rPr>
          <w:rFonts w:asciiTheme="minorHAnsi" w:hAnsiTheme="minorHAnsi"/>
        </w:rPr>
        <w:t xml:space="preserve">, </w:t>
      </w:r>
      <w:proofErr w:type="spellStart"/>
      <w:r w:rsidR="00D06F98" w:rsidRPr="00E75315">
        <w:rPr>
          <w:rFonts w:asciiTheme="minorHAnsi" w:hAnsiTheme="minorHAnsi"/>
        </w:rPr>
        <w:t>Kahoot</w:t>
      </w:r>
      <w:proofErr w:type="spellEnd"/>
      <w:r w:rsidR="00D06F98" w:rsidRPr="00E75315">
        <w:rPr>
          <w:rFonts w:asciiTheme="minorHAnsi" w:hAnsiTheme="minorHAnsi"/>
        </w:rPr>
        <w:t xml:space="preserve">, </w:t>
      </w:r>
      <w:proofErr w:type="spellStart"/>
      <w:r w:rsidR="00D06F98" w:rsidRPr="00E75315">
        <w:rPr>
          <w:rFonts w:asciiTheme="minorHAnsi" w:hAnsiTheme="minorHAnsi"/>
        </w:rPr>
        <w:t>Padlet</w:t>
      </w:r>
      <w:proofErr w:type="spellEnd"/>
      <w:r w:rsidR="00D06F98" w:rsidRPr="00E75315">
        <w:rPr>
          <w:rFonts w:asciiTheme="minorHAnsi" w:hAnsiTheme="minorHAnsi"/>
        </w:rPr>
        <w:t xml:space="preserve">, </w:t>
      </w:r>
      <w:proofErr w:type="spellStart"/>
      <w:r w:rsidR="00D06F98" w:rsidRPr="00E75315">
        <w:rPr>
          <w:rFonts w:asciiTheme="minorHAnsi" w:hAnsiTheme="minorHAnsi"/>
        </w:rPr>
        <w:t>Workwall</w:t>
      </w:r>
      <w:proofErr w:type="spellEnd"/>
      <w:r w:rsidR="00D06F98" w:rsidRPr="00E75315">
        <w:rPr>
          <w:rFonts w:asciiTheme="minorHAnsi" w:hAnsiTheme="minorHAnsi"/>
        </w:rPr>
        <w:t xml:space="preserve">, Quill, Digital Notebooks, </w:t>
      </w:r>
      <w:proofErr w:type="gramStart"/>
      <w:r w:rsidR="00D06F98" w:rsidRPr="00E75315">
        <w:rPr>
          <w:rFonts w:asciiTheme="minorHAnsi" w:hAnsiTheme="minorHAnsi"/>
        </w:rPr>
        <w:t>Go</w:t>
      </w:r>
      <w:proofErr w:type="gramEnd"/>
      <w:r w:rsidR="00D06F98" w:rsidRPr="00E75315">
        <w:rPr>
          <w:rFonts w:asciiTheme="minorHAnsi" w:hAnsiTheme="minorHAnsi"/>
        </w:rPr>
        <w:t xml:space="preserve"> Formative- to mention a few.</w:t>
      </w:r>
    </w:p>
    <w:p w14:paraId="2B8EE8AD" w14:textId="42A85972" w:rsidR="00D06F98" w:rsidRPr="00E75315" w:rsidRDefault="00D06F98" w:rsidP="00783163">
      <w:pPr>
        <w:pStyle w:val="ListParagraph"/>
        <w:numPr>
          <w:ilvl w:val="0"/>
          <w:numId w:val="5"/>
        </w:numPr>
        <w:rPr>
          <w:rFonts w:asciiTheme="minorHAnsi" w:hAnsiTheme="minorHAnsi"/>
          <w:highlight w:val="white"/>
        </w:rPr>
      </w:pPr>
      <w:r w:rsidRPr="00E75315">
        <w:rPr>
          <w:rFonts w:asciiTheme="minorHAnsi" w:hAnsiTheme="minorHAnsi"/>
        </w:rPr>
        <w:t>Comprehensive Continuous</w:t>
      </w:r>
      <w:r w:rsidR="002C039E" w:rsidRPr="00E75315">
        <w:rPr>
          <w:rFonts w:asciiTheme="minorHAnsi" w:hAnsiTheme="minorHAnsi"/>
        </w:rPr>
        <w:t xml:space="preserve"> Improvement Plan goals include:  #1) </w:t>
      </w:r>
      <w:r w:rsidR="002C039E" w:rsidRPr="00E75315">
        <w:rPr>
          <w:rFonts w:asciiTheme="minorHAnsi" w:hAnsiTheme="minorHAnsi" w:cs="Microsoft Sans Serif"/>
          <w:color w:val="000000"/>
          <w:shd w:val="clear" w:color="auto" w:fill="FFFFFF"/>
        </w:rPr>
        <w:t>50% of students who take the NWEA fall test will meet or exceed their projected goal score on the NWEA spring reading assessment. #2) 50% of students who take the NWEA fall test will meet or exceed their projected goal score on the NWEA spring math assessment. These two goals align precisely with our Math and Reading Literacy Bridge plans for the summer and the 2021-2022 school year.</w:t>
      </w:r>
    </w:p>
    <w:p w14:paraId="4F7C4B5F" w14:textId="02624628" w:rsidR="002C039E" w:rsidRPr="00E75315" w:rsidRDefault="002C039E" w:rsidP="00783163">
      <w:pPr>
        <w:pStyle w:val="ListParagraph"/>
        <w:numPr>
          <w:ilvl w:val="0"/>
          <w:numId w:val="5"/>
        </w:numPr>
        <w:rPr>
          <w:rFonts w:asciiTheme="minorHAnsi" w:hAnsiTheme="minorHAnsi"/>
          <w:highlight w:val="white"/>
        </w:rPr>
      </w:pPr>
      <w:r w:rsidRPr="00E75315">
        <w:rPr>
          <w:rFonts w:asciiTheme="minorHAnsi" w:hAnsiTheme="minorHAnsi" w:cs="Microsoft Sans Serif"/>
          <w:color w:val="000000"/>
          <w:shd w:val="clear" w:color="auto" w:fill="FFFFFF"/>
        </w:rPr>
        <w:t>Graduation plans ar</w:t>
      </w:r>
      <w:r w:rsidR="007E128C" w:rsidRPr="00E75315">
        <w:rPr>
          <w:rFonts w:asciiTheme="minorHAnsi" w:hAnsiTheme="minorHAnsi" w:cs="Microsoft Sans Serif"/>
          <w:color w:val="000000"/>
          <w:shd w:val="clear" w:color="auto" w:fill="FFFFFF"/>
        </w:rPr>
        <w:t>e individual plans with the sole intended</w:t>
      </w:r>
      <w:r w:rsidRPr="00E75315">
        <w:rPr>
          <w:rFonts w:asciiTheme="minorHAnsi" w:hAnsiTheme="minorHAnsi" w:cs="Microsoft Sans Serif"/>
          <w:color w:val="000000"/>
          <w:shd w:val="clear" w:color="auto" w:fill="FFFFFF"/>
        </w:rPr>
        <w:t xml:space="preserve"> purpose of delineating the course path that the student will take to complete all graduation requirements. </w:t>
      </w:r>
      <w:r w:rsidR="007E128C" w:rsidRPr="00E75315">
        <w:rPr>
          <w:rFonts w:asciiTheme="minorHAnsi" w:hAnsiTheme="minorHAnsi" w:cs="Microsoft Sans Serif"/>
          <w:color w:val="000000"/>
          <w:shd w:val="clear" w:color="auto" w:fill="FFFFFF"/>
        </w:rPr>
        <w:t>In order to accomplish the task of obtaining a diploma, each student must improve literacy in math and reading and we are confident that embarking on a strong foundation of literacy as proposed in our Math/Literacy Bridge Program will absolutely support our graduation efforts.</w:t>
      </w:r>
    </w:p>
    <w:sectPr w:rsidR="002C039E" w:rsidRPr="00E75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F7F"/>
    <w:multiLevelType w:val="multilevel"/>
    <w:tmpl w:val="898C34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20AE4"/>
    <w:multiLevelType w:val="hybridMultilevel"/>
    <w:tmpl w:val="54F6F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E5058E"/>
    <w:multiLevelType w:val="hybridMultilevel"/>
    <w:tmpl w:val="B4D04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2403AF"/>
    <w:multiLevelType w:val="hybridMultilevel"/>
    <w:tmpl w:val="E514B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256EBE"/>
    <w:multiLevelType w:val="hybridMultilevel"/>
    <w:tmpl w:val="0B6A4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164DD"/>
    <w:multiLevelType w:val="hybridMultilevel"/>
    <w:tmpl w:val="61A8E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E40591"/>
    <w:multiLevelType w:val="hybridMultilevel"/>
    <w:tmpl w:val="65D038C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65460D1F"/>
    <w:multiLevelType w:val="multilevel"/>
    <w:tmpl w:val="30CE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135477"/>
    <w:multiLevelType w:val="hybridMultilevel"/>
    <w:tmpl w:val="5B623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0C347D"/>
    <w:multiLevelType w:val="multilevel"/>
    <w:tmpl w:val="D80E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8"/>
  </w:num>
  <w:num w:numId="4">
    <w:abstractNumId w:val="1"/>
  </w:num>
  <w:num w:numId="5">
    <w:abstractNumId w:val="4"/>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84"/>
    <w:rsid w:val="00022C9E"/>
    <w:rsid w:val="000542A5"/>
    <w:rsid w:val="00081809"/>
    <w:rsid w:val="00184147"/>
    <w:rsid w:val="00237542"/>
    <w:rsid w:val="002612D6"/>
    <w:rsid w:val="00275B3B"/>
    <w:rsid w:val="002A0E74"/>
    <w:rsid w:val="002C039E"/>
    <w:rsid w:val="00393E65"/>
    <w:rsid w:val="004A6081"/>
    <w:rsid w:val="005C48CC"/>
    <w:rsid w:val="005E5D6F"/>
    <w:rsid w:val="005F51BA"/>
    <w:rsid w:val="005F5C2D"/>
    <w:rsid w:val="00780CE7"/>
    <w:rsid w:val="00783163"/>
    <w:rsid w:val="007E128C"/>
    <w:rsid w:val="00803A73"/>
    <w:rsid w:val="00833E18"/>
    <w:rsid w:val="00855A84"/>
    <w:rsid w:val="009100FE"/>
    <w:rsid w:val="009370DE"/>
    <w:rsid w:val="00B13BCF"/>
    <w:rsid w:val="00B56EF5"/>
    <w:rsid w:val="00C214B2"/>
    <w:rsid w:val="00C220FA"/>
    <w:rsid w:val="00C62CBC"/>
    <w:rsid w:val="00CA6B84"/>
    <w:rsid w:val="00D06F98"/>
    <w:rsid w:val="00DA2425"/>
    <w:rsid w:val="00DB19D7"/>
    <w:rsid w:val="00DC63DE"/>
    <w:rsid w:val="00E30DA1"/>
    <w:rsid w:val="00E512C7"/>
    <w:rsid w:val="00E75315"/>
    <w:rsid w:val="00ED1582"/>
    <w:rsid w:val="00FB223F"/>
    <w:rsid w:val="00FD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83FE"/>
  <w15:docId w15:val="{B25995A7-67FD-4FA4-9811-DD92601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80CE7"/>
    <w:pPr>
      <w:spacing w:line="240" w:lineRule="auto"/>
    </w:pPr>
  </w:style>
  <w:style w:type="paragraph" w:customStyle="1" w:styleId="Default">
    <w:name w:val="Default"/>
    <w:rsid w:val="002A0E74"/>
    <w:pPr>
      <w:autoSpaceDE w:val="0"/>
      <w:autoSpaceDN w:val="0"/>
      <w:adjustRightInd w:val="0"/>
      <w:spacing w:line="240" w:lineRule="auto"/>
    </w:pPr>
    <w:rPr>
      <w:rFonts w:eastAsia="Times New Roman"/>
      <w:color w:val="000000"/>
      <w:sz w:val="24"/>
      <w:szCs w:val="24"/>
      <w:lang w:val="en-US"/>
    </w:rPr>
  </w:style>
  <w:style w:type="paragraph" w:styleId="ListParagraph">
    <w:name w:val="List Paragraph"/>
    <w:basedOn w:val="Normal"/>
    <w:uiPriority w:val="34"/>
    <w:qFormat/>
    <w:rsid w:val="00B13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32240">
      <w:bodyDiv w:val="1"/>
      <w:marLeft w:val="0"/>
      <w:marRight w:val="0"/>
      <w:marTop w:val="0"/>
      <w:marBottom w:val="0"/>
      <w:divBdr>
        <w:top w:val="none" w:sz="0" w:space="0" w:color="auto"/>
        <w:left w:val="none" w:sz="0" w:space="0" w:color="auto"/>
        <w:bottom w:val="none" w:sz="0" w:space="0" w:color="auto"/>
        <w:right w:val="none" w:sz="0" w:space="0" w:color="auto"/>
      </w:divBdr>
      <w:divsChild>
        <w:div w:id="573702797">
          <w:marLeft w:val="0"/>
          <w:marRight w:val="0"/>
          <w:marTop w:val="0"/>
          <w:marBottom w:val="0"/>
          <w:divBdr>
            <w:top w:val="none" w:sz="0" w:space="0" w:color="auto"/>
            <w:left w:val="none" w:sz="0" w:space="0" w:color="auto"/>
            <w:bottom w:val="none" w:sz="0" w:space="0" w:color="auto"/>
            <w:right w:val="none" w:sz="0" w:space="0" w:color="auto"/>
          </w:divBdr>
        </w:div>
        <w:div w:id="1674070893">
          <w:marLeft w:val="0"/>
          <w:marRight w:val="0"/>
          <w:marTop w:val="0"/>
          <w:marBottom w:val="0"/>
          <w:divBdr>
            <w:top w:val="none" w:sz="0" w:space="0" w:color="auto"/>
            <w:left w:val="none" w:sz="0" w:space="0" w:color="auto"/>
            <w:bottom w:val="none" w:sz="0" w:space="0" w:color="auto"/>
            <w:right w:val="none" w:sz="0" w:space="0" w:color="auto"/>
          </w:divBdr>
        </w:div>
        <w:div w:id="598568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Young</dc:creator>
  <cp:lastModifiedBy>Kathy Williams</cp:lastModifiedBy>
  <cp:revision>3</cp:revision>
  <dcterms:created xsi:type="dcterms:W3CDTF">2021-03-31T08:44:00Z</dcterms:created>
  <dcterms:modified xsi:type="dcterms:W3CDTF">2021-03-31T08:48:00Z</dcterms:modified>
</cp:coreProperties>
</file>